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756"/>
        <w:gridCol w:w="2881"/>
        <w:gridCol w:w="1541"/>
        <w:gridCol w:w="4352"/>
        <w:gridCol w:w="70"/>
        <w:gridCol w:w="2403"/>
        <w:gridCol w:w="1722"/>
      </w:tblGrid>
      <w:tr w:rsidR="00385D30" w:rsidRPr="009A5FA4" w:rsidTr="0030188D">
        <w:trPr>
          <w:gridAfter w:val="1"/>
          <w:wAfter w:w="1722" w:type="dxa"/>
          <w:trHeight w:val="3534"/>
        </w:trPr>
        <w:tc>
          <w:tcPr>
            <w:tcW w:w="6637" w:type="dxa"/>
            <w:gridSpan w:val="2"/>
            <w:shd w:val="pct25" w:color="FFFFFF" w:themeColor="background1" w:fill="auto"/>
          </w:tcPr>
          <w:p w:rsidR="00BD4D78" w:rsidRDefault="00BD4D78" w:rsidP="00067963"/>
          <w:p w:rsidR="00BD4D78" w:rsidRDefault="00BD4D78" w:rsidP="00067963"/>
          <w:p w:rsidR="00BD4D78" w:rsidRPr="00481599" w:rsidRDefault="00E57A41" w:rsidP="003477AA">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321E23">
              <w:rPr>
                <w:b/>
                <w:sz w:val="40"/>
                <w:szCs w:val="40"/>
                <w:lang w:val="de-CH"/>
              </w:rPr>
              <w:t>Januar 2023</w:t>
            </w:r>
          </w:p>
          <w:p w:rsidR="00BD4D78" w:rsidRPr="00481599" w:rsidRDefault="00BD4D78" w:rsidP="00067963">
            <w:pPr>
              <w:rPr>
                <w:b/>
                <w:sz w:val="40"/>
                <w:szCs w:val="40"/>
                <w:lang w:val="de-CH"/>
              </w:rPr>
            </w:pPr>
          </w:p>
          <w:p w:rsidR="00BD4D78" w:rsidRPr="00481599" w:rsidRDefault="00BD4D78" w:rsidP="00067963">
            <w:pPr>
              <w:rPr>
                <w:lang w:val="de-CH"/>
              </w:rPr>
            </w:pPr>
          </w:p>
        </w:tc>
        <w:tc>
          <w:tcPr>
            <w:tcW w:w="1541" w:type="dxa"/>
            <w:shd w:val="pct25" w:color="FFFFFF" w:themeColor="background1" w:fill="auto"/>
          </w:tcPr>
          <w:p w:rsidR="00BD4D78" w:rsidRPr="00481599" w:rsidRDefault="00BD4D78" w:rsidP="00067963">
            <w:pPr>
              <w:rPr>
                <w:lang w:val="de-CH"/>
              </w:rPr>
            </w:pPr>
          </w:p>
        </w:tc>
        <w:tc>
          <w:tcPr>
            <w:tcW w:w="4422" w:type="dxa"/>
            <w:gridSpan w:val="2"/>
            <w:shd w:val="pct25" w:color="FFFFFF" w:themeColor="background1" w:fill="auto"/>
          </w:tcPr>
          <w:p w:rsidR="00BD4D78" w:rsidRPr="00481599" w:rsidRDefault="00BD4D78" w:rsidP="00067963">
            <w:pPr>
              <w:rPr>
                <w:lang w:val="de-CH"/>
              </w:rPr>
            </w:pPr>
          </w:p>
        </w:tc>
        <w:tc>
          <w:tcPr>
            <w:tcW w:w="2403" w:type="dxa"/>
            <w:shd w:val="pct25" w:color="FFFFFF" w:themeColor="background1" w:fill="auto"/>
          </w:tcPr>
          <w:p w:rsidR="00BD4D78" w:rsidRPr="00481599" w:rsidRDefault="00BD4D78" w:rsidP="00067963">
            <w:pPr>
              <w:rPr>
                <w:lang w:val="de-CH"/>
              </w:rPr>
            </w:pPr>
          </w:p>
        </w:tc>
      </w:tr>
      <w:tr w:rsidR="00385D30" w:rsidRPr="00CD1947" w:rsidTr="0030188D">
        <w:trPr>
          <w:trHeight w:val="4535"/>
        </w:trPr>
        <w:tc>
          <w:tcPr>
            <w:tcW w:w="3756" w:type="dxa"/>
            <w:shd w:val="pct25" w:color="auto" w:fill="auto"/>
            <w:vAlign w:val="center"/>
          </w:tcPr>
          <w:p w:rsidR="00CE58F2" w:rsidRPr="00B2348C" w:rsidRDefault="00407693" w:rsidP="00067963">
            <w:pPr>
              <w:jc w:val="center"/>
              <w:rPr>
                <w:lang w:val="de-CH"/>
              </w:rPr>
            </w:pPr>
            <w:r>
              <w:rPr>
                <w:noProof/>
              </w:rPr>
              <w:drawing>
                <wp:inline distT="0" distB="0" distL="0" distR="0">
                  <wp:extent cx="1579725" cy="2520000"/>
                  <wp:effectExtent l="19050" t="0" r="1425" b="0"/>
                  <wp:docPr id="1" name="igImage" descr="https://m.media-amazon.com/images/I/71NWzjKXC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NWzjKXC6L.jpg"/>
                          <pic:cNvPicPr>
                            <a:picLocks noChangeAspect="1" noChangeArrowheads="1"/>
                          </pic:cNvPicPr>
                        </pic:nvPicPr>
                        <pic:blipFill>
                          <a:blip r:embed="rId8" cstate="print"/>
                          <a:srcRect/>
                          <a:stretch>
                            <a:fillRect/>
                          </a:stretch>
                        </pic:blipFill>
                        <pic:spPr bwMode="auto">
                          <a:xfrm>
                            <a:off x="0" y="0"/>
                            <a:ext cx="1579725" cy="2520000"/>
                          </a:xfrm>
                          <a:prstGeom prst="rect">
                            <a:avLst/>
                          </a:prstGeom>
                          <a:noFill/>
                          <a:ln w="9525">
                            <a:noFill/>
                            <a:miter lim="800000"/>
                            <a:headEnd/>
                            <a:tailEnd/>
                          </a:ln>
                        </pic:spPr>
                      </pic:pic>
                    </a:graphicData>
                  </a:graphic>
                </wp:inline>
              </w:drawing>
            </w:r>
          </w:p>
        </w:tc>
        <w:tc>
          <w:tcPr>
            <w:tcW w:w="4422" w:type="dxa"/>
            <w:gridSpan w:val="2"/>
            <w:shd w:val="pct25" w:color="auto" w:fill="auto"/>
          </w:tcPr>
          <w:p w:rsidR="00BF765D" w:rsidRDefault="00BF765D" w:rsidP="00B97CA3">
            <w:pPr>
              <w:rPr>
                <w:rFonts w:cstheme="majorHAnsi"/>
                <w:lang w:val="de-CH"/>
              </w:rPr>
            </w:pPr>
          </w:p>
          <w:p w:rsidR="00407693" w:rsidRDefault="00407693" w:rsidP="00B97CA3">
            <w:pPr>
              <w:rPr>
                <w:rFonts w:cstheme="majorHAnsi"/>
                <w:lang w:val="de-CH"/>
              </w:rPr>
            </w:pPr>
            <w:r>
              <w:rPr>
                <w:rFonts w:cstheme="majorHAnsi"/>
                <w:lang w:val="de-CH"/>
              </w:rPr>
              <w:t>Camilla LAECKBERG</w:t>
            </w:r>
          </w:p>
          <w:p w:rsidR="00407693" w:rsidRPr="00407693" w:rsidRDefault="00407693" w:rsidP="00B97CA3">
            <w:pPr>
              <w:rPr>
                <w:rFonts w:cstheme="majorHAnsi"/>
                <w:sz w:val="36"/>
                <w:szCs w:val="36"/>
                <w:lang w:val="de-CH"/>
              </w:rPr>
            </w:pPr>
            <w:r w:rsidRPr="00407693">
              <w:rPr>
                <w:rFonts w:cstheme="majorHAnsi"/>
                <w:sz w:val="36"/>
                <w:szCs w:val="36"/>
                <w:lang w:val="de-CH"/>
              </w:rPr>
              <w:t>Kuckuckskinder</w:t>
            </w:r>
          </w:p>
          <w:p w:rsidR="00407693" w:rsidRPr="00407693" w:rsidRDefault="00407693" w:rsidP="00B97CA3">
            <w:pPr>
              <w:rPr>
                <w:rFonts w:cstheme="majorHAnsi"/>
                <w:lang w:val="de-CH"/>
              </w:rPr>
            </w:pPr>
            <w:r w:rsidRPr="00407693">
              <w:rPr>
                <w:lang w:val="de-CH"/>
              </w:rPr>
              <w:t>Fjällbacka wird kurz hintereinander von zwei Verbrechen erschüttert. Ein berühmter Fotograf wird brutal in einer Kunstgalerie ermordet und auf die Familie des erfolgreichen Schriftstellers Henning Bauer ein Anschlag verübt. Die Ermittlungen von Kommissar Patrik Hedström und seinem Team laufen ins Leere. Doch Erica Falck, die gerade einen Mordfall im Stockholm der Achtzigerjahre recherchiert, stellt plötzlich eine Verbindung zur Gegenwart her. Und zu Patriks Fall. Denn eiskalte Lügen hallen lange nach</w:t>
            </w:r>
          </w:p>
        </w:tc>
        <w:tc>
          <w:tcPr>
            <w:tcW w:w="4352" w:type="dxa"/>
            <w:shd w:val="pct25" w:color="auto" w:fill="auto"/>
          </w:tcPr>
          <w:p w:rsidR="0030128E" w:rsidRDefault="0030128E" w:rsidP="0030128E">
            <w:pPr>
              <w:rPr>
                <w:lang w:val="de-CH"/>
              </w:rPr>
            </w:pPr>
          </w:p>
          <w:p w:rsidR="0030128E" w:rsidRDefault="0030128E" w:rsidP="0030128E">
            <w:pPr>
              <w:rPr>
                <w:lang w:val="de-CH"/>
              </w:rPr>
            </w:pPr>
          </w:p>
          <w:p w:rsidR="00645742" w:rsidRPr="0030128E" w:rsidRDefault="0030128E" w:rsidP="0030128E">
            <w:pPr>
              <w:jc w:val="center"/>
              <w:rPr>
                <w:lang w:val="de-CH"/>
              </w:rPr>
            </w:pPr>
            <w:r>
              <w:rPr>
                <w:noProof/>
              </w:rPr>
              <w:drawing>
                <wp:inline distT="0" distB="0" distL="0" distR="0">
                  <wp:extent cx="1658160" cy="2520000"/>
                  <wp:effectExtent l="19050" t="0" r="0" b="0"/>
                  <wp:docPr id="4" name="ebooksImgBlkFront" descr="Reserve: Deutsche Ausgabe von »Spare« von [Prinz H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Reserve: Deutsche Ausgabe von »Spare« von [Prinz Harry]"/>
                          <pic:cNvPicPr>
                            <a:picLocks noChangeAspect="1" noChangeArrowheads="1"/>
                          </pic:cNvPicPr>
                        </pic:nvPicPr>
                        <pic:blipFill>
                          <a:blip r:embed="rId9"/>
                          <a:srcRect/>
                          <a:stretch>
                            <a:fillRect/>
                          </a:stretch>
                        </pic:blipFill>
                        <pic:spPr bwMode="auto">
                          <a:xfrm>
                            <a:off x="0" y="0"/>
                            <a:ext cx="1658160"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BF765D" w:rsidRDefault="00BF765D" w:rsidP="00F654F5">
            <w:pPr>
              <w:rPr>
                <w:lang w:val="de-CH"/>
              </w:rPr>
            </w:pPr>
          </w:p>
          <w:p w:rsidR="0030128E" w:rsidRDefault="0030128E" w:rsidP="00F654F5">
            <w:pPr>
              <w:rPr>
                <w:lang w:val="de-CH"/>
              </w:rPr>
            </w:pPr>
            <w:r>
              <w:rPr>
                <w:lang w:val="de-CH"/>
              </w:rPr>
              <w:t>Prinz HARRY</w:t>
            </w:r>
          </w:p>
          <w:p w:rsidR="0030128E" w:rsidRPr="0030128E" w:rsidRDefault="0030128E" w:rsidP="00F654F5">
            <w:pPr>
              <w:rPr>
                <w:sz w:val="36"/>
                <w:szCs w:val="36"/>
                <w:lang w:val="de-CH"/>
              </w:rPr>
            </w:pPr>
            <w:r w:rsidRPr="0030128E">
              <w:rPr>
                <w:sz w:val="36"/>
                <w:szCs w:val="36"/>
                <w:lang w:val="de-CH"/>
              </w:rPr>
              <w:t>Reserve</w:t>
            </w:r>
          </w:p>
          <w:p w:rsidR="0030128E" w:rsidRPr="0030128E" w:rsidRDefault="0030128E" w:rsidP="0030128E">
            <w:pPr>
              <w:rPr>
                <w:rFonts w:eastAsia="Times New Roman" w:cs="Times New Roman"/>
                <w:lang w:val="de-CH"/>
              </w:rPr>
            </w:pPr>
            <w:r w:rsidRPr="0030128E">
              <w:rPr>
                <w:rFonts w:eastAsia="Times New Roman" w:cs="Times New Roman"/>
                <w:lang w:val="de-CH"/>
              </w:rPr>
              <w:t xml:space="preserve">Es war eines der berührendsten Bilder des 20. Jahrhunderts: </w:t>
            </w:r>
            <w:r>
              <w:rPr>
                <w:rFonts w:eastAsia="Times New Roman" w:cs="Times New Roman"/>
                <w:lang w:val="de-CH"/>
              </w:rPr>
              <w:t>z</w:t>
            </w:r>
            <w:r w:rsidRPr="0030128E">
              <w:rPr>
                <w:rFonts w:eastAsia="Times New Roman" w:cs="Times New Roman"/>
                <w:lang w:val="de-CH"/>
              </w:rPr>
              <w:t>wei Jungen, zwei Prinzen, die hinter dem Sarg ihrer Mutter gehen, während die Welt voller Trauer und Entsetzen zusieht. Beim Begräbnis von Prinzessin Diana fragten sich Milliarden von Menschen, was die Prinzen in diesem Moment dachten und fühlten – und welchen Verlauf ihr Leben von diesem Augenblick an wohl nehmen würde. Für Harry ist jetzt der Moment gekommen, endlich seine Geschichte zu erzählen</w:t>
            </w:r>
          </w:p>
          <w:p w:rsidR="0030128E" w:rsidRPr="0030128E" w:rsidRDefault="0030128E" w:rsidP="00F654F5">
            <w:pPr>
              <w:rPr>
                <w:lang w:val="de-CH"/>
              </w:rPr>
            </w:pPr>
          </w:p>
        </w:tc>
      </w:tr>
      <w:tr w:rsidR="00385D30" w:rsidRPr="00803D89" w:rsidTr="0030188D">
        <w:trPr>
          <w:trHeight w:val="4520"/>
        </w:trPr>
        <w:tc>
          <w:tcPr>
            <w:tcW w:w="3756" w:type="dxa"/>
            <w:shd w:val="pct25" w:color="auto" w:fill="auto"/>
            <w:vAlign w:val="center"/>
          </w:tcPr>
          <w:p w:rsidR="00EB1534" w:rsidRPr="00A154BF" w:rsidRDefault="00552BCF" w:rsidP="009A5FA4">
            <w:pPr>
              <w:jc w:val="center"/>
              <w:rPr>
                <w:i/>
                <w:lang w:val="de-CH"/>
              </w:rPr>
            </w:pPr>
            <w:r>
              <w:rPr>
                <w:noProof/>
              </w:rPr>
              <w:drawing>
                <wp:inline distT="0" distB="0" distL="0" distR="0">
                  <wp:extent cx="1555431" cy="2520000"/>
                  <wp:effectExtent l="19050" t="0" r="6669" b="0"/>
                  <wp:docPr id="2" name="imgBlkFront" descr="https://m.media-amazon.com/images/I/41T+XA7kfbL._SX30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41T+XA7kfbL._SX306_BO1,204,203,200_.jpg"/>
                          <pic:cNvPicPr>
                            <a:picLocks noChangeAspect="1" noChangeArrowheads="1"/>
                          </pic:cNvPicPr>
                        </pic:nvPicPr>
                        <pic:blipFill>
                          <a:blip r:embed="rId10"/>
                          <a:srcRect/>
                          <a:stretch>
                            <a:fillRect/>
                          </a:stretch>
                        </pic:blipFill>
                        <pic:spPr bwMode="auto">
                          <a:xfrm>
                            <a:off x="0" y="0"/>
                            <a:ext cx="1555431" cy="2520000"/>
                          </a:xfrm>
                          <a:prstGeom prst="rect">
                            <a:avLst/>
                          </a:prstGeom>
                          <a:noFill/>
                          <a:ln w="9525">
                            <a:noFill/>
                            <a:miter lim="800000"/>
                            <a:headEnd/>
                            <a:tailEnd/>
                          </a:ln>
                        </pic:spPr>
                      </pic:pic>
                    </a:graphicData>
                  </a:graphic>
                </wp:inline>
              </w:drawing>
            </w:r>
          </w:p>
        </w:tc>
        <w:tc>
          <w:tcPr>
            <w:tcW w:w="4422" w:type="dxa"/>
            <w:gridSpan w:val="2"/>
            <w:shd w:val="pct25" w:color="auto" w:fill="auto"/>
          </w:tcPr>
          <w:p w:rsidR="00A029A7" w:rsidRDefault="00A029A7" w:rsidP="00F654F5">
            <w:pPr>
              <w:rPr>
                <w:lang w:val="de-CH"/>
              </w:rPr>
            </w:pPr>
          </w:p>
          <w:p w:rsidR="00552BCF" w:rsidRDefault="00552BCF" w:rsidP="00F654F5">
            <w:pPr>
              <w:rPr>
                <w:lang w:val="de-CH"/>
              </w:rPr>
            </w:pPr>
            <w:r>
              <w:rPr>
                <w:lang w:val="de-CH"/>
              </w:rPr>
              <w:t>Peter STAMM</w:t>
            </w:r>
          </w:p>
          <w:p w:rsidR="00552BCF" w:rsidRPr="00552BCF" w:rsidRDefault="00552BCF" w:rsidP="00F654F5">
            <w:pPr>
              <w:rPr>
                <w:sz w:val="36"/>
                <w:szCs w:val="36"/>
                <w:lang w:val="de-CH"/>
              </w:rPr>
            </w:pPr>
            <w:r w:rsidRPr="00552BCF">
              <w:rPr>
                <w:sz w:val="36"/>
                <w:szCs w:val="36"/>
                <w:lang w:val="de-CH"/>
              </w:rPr>
              <w:t>In einer dunkelblauen Stunde</w:t>
            </w:r>
          </w:p>
          <w:p w:rsidR="00552BCF" w:rsidRPr="00552BCF" w:rsidRDefault="00552BCF" w:rsidP="00F654F5">
            <w:pPr>
              <w:rPr>
                <w:lang w:val="de-CH"/>
              </w:rPr>
            </w:pPr>
            <w:r w:rsidRPr="00552BCF">
              <w:rPr>
                <w:lang w:val="de-CH"/>
              </w:rPr>
              <w:t>Seit Tagen wartet die Dokumentarfilmerin Andrea mit ihrem Team auf Richard Wechsler in seinem Heimatort in der Schweiz. Bei ersten Aufnahmen in Paris hatte der bekannte Schriftsteller wenig von sich preisgeben wollen und nun droht der ganze Film zu scheitern. In den kleinen Straßen und Gassen des Ortes sucht Andrea entgegen der Absprache nach Spuren von Wechslers Leben. Doch erst als sie wieder seine Bücher liest, entdeckt sie einen Hinweis auf eine Jugendliebe, die noch immer in dem kleinen Ort leben könnte. Eine Jugendliebe, die sein ganzes Leben beeinflusst hat und von der nie jemand wusste</w:t>
            </w:r>
          </w:p>
          <w:p w:rsidR="00552BCF" w:rsidRPr="00A154BF" w:rsidRDefault="00552BCF" w:rsidP="00F654F5">
            <w:pPr>
              <w:rPr>
                <w:lang w:val="de-CH"/>
              </w:rPr>
            </w:pPr>
          </w:p>
        </w:tc>
        <w:tc>
          <w:tcPr>
            <w:tcW w:w="4352" w:type="dxa"/>
            <w:shd w:val="pct25" w:color="auto" w:fill="auto"/>
          </w:tcPr>
          <w:p w:rsidR="00803D89" w:rsidRDefault="00803D89" w:rsidP="00A154BF">
            <w:pPr>
              <w:jc w:val="center"/>
              <w:rPr>
                <w:lang w:val="de-CH"/>
              </w:rPr>
            </w:pPr>
          </w:p>
          <w:p w:rsidR="00803D89" w:rsidRDefault="00803D89" w:rsidP="00803D89">
            <w:pPr>
              <w:rPr>
                <w:lang w:val="de-CH"/>
              </w:rPr>
            </w:pPr>
          </w:p>
          <w:p w:rsidR="00803D89" w:rsidRDefault="00803D89" w:rsidP="00803D89">
            <w:pPr>
              <w:rPr>
                <w:lang w:val="de-CH"/>
              </w:rPr>
            </w:pPr>
          </w:p>
          <w:p w:rsidR="00EB1534" w:rsidRPr="00803D89" w:rsidRDefault="00803D89" w:rsidP="00803D89">
            <w:pPr>
              <w:jc w:val="center"/>
              <w:rPr>
                <w:lang w:val="de-CH"/>
              </w:rPr>
            </w:pPr>
            <w:r>
              <w:rPr>
                <w:noProof/>
              </w:rPr>
              <w:drawing>
                <wp:inline distT="0" distB="0" distL="0" distR="0">
                  <wp:extent cx="1595029" cy="2520000"/>
                  <wp:effectExtent l="19050" t="0" r="5171" b="0"/>
                  <wp:docPr id="3" name="ebooksImgBlkFront" descr="Tod in den Bergen: Kriminalroman (Privatdetektiv Elia Contini ermittelt 5) von [Andrea Fazioli, Franziska Kr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od in den Bergen: Kriminalroman (Privatdetektiv Elia Contini ermittelt 5) von [Andrea Fazioli, Franziska Kristen]"/>
                          <pic:cNvPicPr>
                            <a:picLocks noChangeAspect="1" noChangeArrowheads="1"/>
                          </pic:cNvPicPr>
                        </pic:nvPicPr>
                        <pic:blipFill>
                          <a:blip r:embed="rId11"/>
                          <a:srcRect/>
                          <a:stretch>
                            <a:fillRect/>
                          </a:stretch>
                        </pic:blipFill>
                        <pic:spPr bwMode="auto">
                          <a:xfrm>
                            <a:off x="0" y="0"/>
                            <a:ext cx="1595029"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A029A7" w:rsidRDefault="00A029A7" w:rsidP="00A154BF">
            <w:pPr>
              <w:rPr>
                <w:lang w:val="de-CH"/>
              </w:rPr>
            </w:pPr>
          </w:p>
          <w:p w:rsidR="00803D89" w:rsidRDefault="00803D89" w:rsidP="00A154BF">
            <w:pPr>
              <w:rPr>
                <w:lang w:val="de-CH"/>
              </w:rPr>
            </w:pPr>
            <w:r>
              <w:rPr>
                <w:lang w:val="de-CH"/>
              </w:rPr>
              <w:t>Andrea FAZIOLI</w:t>
            </w:r>
          </w:p>
          <w:p w:rsidR="00803D89" w:rsidRPr="00803D89" w:rsidRDefault="00803D89" w:rsidP="00A154BF">
            <w:pPr>
              <w:rPr>
                <w:sz w:val="36"/>
                <w:szCs w:val="36"/>
                <w:lang w:val="de-CH"/>
              </w:rPr>
            </w:pPr>
            <w:r w:rsidRPr="00803D89">
              <w:rPr>
                <w:sz w:val="36"/>
                <w:szCs w:val="36"/>
                <w:lang w:val="de-CH"/>
              </w:rPr>
              <w:t>Tod in den Bergen</w:t>
            </w:r>
          </w:p>
          <w:p w:rsidR="00803D89" w:rsidRPr="00A029A7" w:rsidRDefault="00803D89" w:rsidP="00A154BF">
            <w:pPr>
              <w:rPr>
                <w:lang w:val="de-CH"/>
              </w:rPr>
            </w:pPr>
            <w:r w:rsidRPr="00803D89">
              <w:rPr>
                <w:lang w:val="de-CH"/>
              </w:rPr>
              <w:t xml:space="preserve">Vor über 20 Jahren verschwand Eugenio Torres, ein bekannter Arzt, Bergsteiger und Gründer einer Schule in Niger, Westafrika. Jetzt, nach dem Tod seiner Frau, bitten die Kinder Privatdetektiv Elia Contini um Hilfe. Er soll herausfinden, was mit ihrem Vater damals passiert ist. Gerüchten zufolge wurde er zuletzt in der nigerianischen Wüste gesehen. Von dort kommt eines Tages ein junger Migrant in die Schweiz. Moussa ag Ibrahim gehört dem Volk der Tuareg an und behauptet, Beweise dafür zu haben, dass Torres lebt und Hilfe braucht. Der Detektiv und der junge Mann wollen Torres' gefährliches Geheimnis aufdecken. </w:t>
            </w:r>
            <w:r>
              <w:t>Zwei radikal gegensätzliche Kulturen treffen im beschaulichen Tessin aufeinander</w:t>
            </w:r>
          </w:p>
        </w:tc>
      </w:tr>
      <w:tr w:rsidR="00385D30" w:rsidRPr="00CD1947" w:rsidTr="0030188D">
        <w:trPr>
          <w:trHeight w:val="5745"/>
        </w:trPr>
        <w:tc>
          <w:tcPr>
            <w:tcW w:w="3756" w:type="dxa"/>
            <w:shd w:val="pct25" w:color="auto" w:fill="auto"/>
            <w:vAlign w:val="center"/>
          </w:tcPr>
          <w:p w:rsidR="0099530B" w:rsidRPr="00247D20" w:rsidRDefault="000F6D0E" w:rsidP="0099530B">
            <w:pPr>
              <w:jc w:val="center"/>
              <w:rPr>
                <w:i/>
                <w:noProof/>
                <w:lang w:val="de-CH"/>
              </w:rPr>
            </w:pPr>
            <w:r>
              <w:rPr>
                <w:noProof/>
              </w:rPr>
              <w:drawing>
                <wp:inline distT="0" distB="0" distL="0" distR="0">
                  <wp:extent cx="1510833" cy="2520000"/>
                  <wp:effectExtent l="19050" t="0" r="0" b="0"/>
                  <wp:docPr id="5" name="igImage" descr="https://m.media-amazon.com/images/I/71dXvY72i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dXvY72igL.jpg"/>
                          <pic:cNvPicPr>
                            <a:picLocks noChangeAspect="1" noChangeArrowheads="1"/>
                          </pic:cNvPicPr>
                        </pic:nvPicPr>
                        <pic:blipFill>
                          <a:blip r:embed="rId12" cstate="print"/>
                          <a:srcRect/>
                          <a:stretch>
                            <a:fillRect/>
                          </a:stretch>
                        </pic:blipFill>
                        <pic:spPr bwMode="auto">
                          <a:xfrm>
                            <a:off x="0" y="0"/>
                            <a:ext cx="1510833" cy="2520000"/>
                          </a:xfrm>
                          <a:prstGeom prst="rect">
                            <a:avLst/>
                          </a:prstGeom>
                          <a:noFill/>
                          <a:ln w="9525">
                            <a:noFill/>
                            <a:miter lim="800000"/>
                            <a:headEnd/>
                            <a:tailEnd/>
                          </a:ln>
                        </pic:spPr>
                      </pic:pic>
                    </a:graphicData>
                  </a:graphic>
                </wp:inline>
              </w:drawing>
            </w:r>
          </w:p>
        </w:tc>
        <w:tc>
          <w:tcPr>
            <w:tcW w:w="4422" w:type="dxa"/>
            <w:gridSpan w:val="2"/>
            <w:shd w:val="pct25" w:color="auto" w:fill="auto"/>
          </w:tcPr>
          <w:p w:rsidR="000F6D0E" w:rsidRDefault="000F6D0E" w:rsidP="000F6D0E">
            <w:pPr>
              <w:rPr>
                <w:sz w:val="36"/>
                <w:szCs w:val="36"/>
                <w:lang w:val="de-CH"/>
              </w:rPr>
            </w:pPr>
            <w:r w:rsidRPr="000F6D0E">
              <w:rPr>
                <w:lang w:val="de-CH"/>
              </w:rPr>
              <w:t>Annie ERNAUX</w:t>
            </w:r>
            <w:r w:rsidRPr="000F6D0E">
              <w:rPr>
                <w:lang w:val="de-CH"/>
              </w:rPr>
              <w:br/>
            </w:r>
            <w:r>
              <w:rPr>
                <w:sz w:val="36"/>
                <w:szCs w:val="36"/>
                <w:lang w:val="de-CH"/>
              </w:rPr>
              <w:t>Der junge Mann</w:t>
            </w:r>
          </w:p>
          <w:p w:rsidR="000F6D0E" w:rsidRPr="008E09DB" w:rsidRDefault="000F6D0E" w:rsidP="000F6D0E">
            <w:pPr>
              <w:rPr>
                <w:sz w:val="36"/>
                <w:szCs w:val="36"/>
                <w:lang w:val="de-CH"/>
              </w:rPr>
            </w:pPr>
            <w:r w:rsidRPr="000F6D0E">
              <w:rPr>
                <w:lang w:val="de-CH"/>
              </w:rPr>
              <w:t>Sie ist Mitte fünfzig und beginnt ein Verhältnis mit einem dreißig Jahre jüngeren Mann. Einem Studenten, noch dem Milieu verhaftet, aus dem sie sich emanzipiert zu haben glaubt. Er verlässt die gleichaltrige Freundin und liebt sie mit einer Leidenschaft wie keiner zuvor. Entrückte Tage und Nächte in seinem kargen Zimmer, Matratze auf dem Boden, löchrige Wände, defekter Kühlschrank. Doch die intime Episode ist zugleich etwas Politisches, auf der Straße, in den Restaurants und Bars: fast ständig böse Blicke, wütende Reaktionen. Sie ist wieder das »skandalöse Mädchen« ihrer Jugend, nun aber ganz ohne Scham, mit einem Gefühl der Befreiung</w:t>
            </w:r>
            <w:r>
              <w:rPr>
                <w:lang w:val="de-CH"/>
              </w:rPr>
              <w:t>…</w:t>
            </w:r>
          </w:p>
        </w:tc>
        <w:tc>
          <w:tcPr>
            <w:tcW w:w="4352" w:type="dxa"/>
            <w:shd w:val="pct25" w:color="auto" w:fill="auto"/>
          </w:tcPr>
          <w:p w:rsidR="00FA1C44" w:rsidRDefault="00FA1C44" w:rsidP="00EC703E">
            <w:pPr>
              <w:jc w:val="center"/>
              <w:rPr>
                <w:sz w:val="36"/>
                <w:szCs w:val="36"/>
                <w:lang w:val="de-CH"/>
              </w:rPr>
            </w:pPr>
          </w:p>
          <w:p w:rsidR="00FA1C44" w:rsidRDefault="00FA1C44" w:rsidP="00FA1C44">
            <w:pPr>
              <w:rPr>
                <w:sz w:val="36"/>
                <w:szCs w:val="36"/>
                <w:lang w:val="de-CH"/>
              </w:rPr>
            </w:pPr>
          </w:p>
          <w:p w:rsidR="0099530B" w:rsidRPr="00FA1C44" w:rsidRDefault="00FA1C44" w:rsidP="00FA1C44">
            <w:pPr>
              <w:jc w:val="center"/>
              <w:rPr>
                <w:sz w:val="36"/>
                <w:szCs w:val="36"/>
                <w:lang w:val="de-CH"/>
              </w:rPr>
            </w:pPr>
            <w:r>
              <w:rPr>
                <w:noProof/>
              </w:rPr>
              <w:drawing>
                <wp:inline distT="0" distB="0" distL="0" distR="0">
                  <wp:extent cx="1562100" cy="2533650"/>
                  <wp:effectExtent l="19050" t="0" r="0" b="0"/>
                  <wp:docPr id="6" name="imgBlkFront" descr="https://m.media-amazon.com/images/I/51oxokAst9L._SY264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51oxokAst9L._SY264_BO1,204,203,200_QL40_ML2_.jpg"/>
                          <pic:cNvPicPr>
                            <a:picLocks noChangeAspect="1" noChangeArrowheads="1"/>
                          </pic:cNvPicPr>
                        </pic:nvPicPr>
                        <pic:blipFill>
                          <a:blip r:embed="rId13"/>
                          <a:srcRect/>
                          <a:stretch>
                            <a:fillRect/>
                          </a:stretch>
                        </pic:blipFill>
                        <pic:spPr bwMode="auto">
                          <a:xfrm>
                            <a:off x="0" y="0"/>
                            <a:ext cx="1562100" cy="2533650"/>
                          </a:xfrm>
                          <a:prstGeom prst="rect">
                            <a:avLst/>
                          </a:prstGeom>
                          <a:noFill/>
                          <a:ln w="9525">
                            <a:noFill/>
                            <a:miter lim="800000"/>
                            <a:headEnd/>
                            <a:tailEnd/>
                          </a:ln>
                        </pic:spPr>
                      </pic:pic>
                    </a:graphicData>
                  </a:graphic>
                </wp:inline>
              </w:drawing>
            </w:r>
          </w:p>
        </w:tc>
        <w:tc>
          <w:tcPr>
            <w:tcW w:w="4195" w:type="dxa"/>
            <w:gridSpan w:val="3"/>
            <w:shd w:val="pct25" w:color="auto" w:fill="auto"/>
          </w:tcPr>
          <w:p w:rsidR="00EC703E" w:rsidRDefault="00EC703E" w:rsidP="000F2D3A">
            <w:pPr>
              <w:rPr>
                <w:sz w:val="32"/>
                <w:szCs w:val="32"/>
                <w:lang w:val="de-CH"/>
              </w:rPr>
            </w:pPr>
          </w:p>
          <w:p w:rsidR="00FA1C44" w:rsidRDefault="00FA1C44" w:rsidP="000F2D3A">
            <w:pPr>
              <w:rPr>
                <w:lang w:val="de-CH"/>
              </w:rPr>
            </w:pPr>
            <w:r w:rsidRPr="00FA1C44">
              <w:rPr>
                <w:lang w:val="de-CH"/>
              </w:rPr>
              <w:t>Arno GEIGER</w:t>
            </w:r>
          </w:p>
          <w:p w:rsidR="00FA1C44" w:rsidRPr="00FA1C44" w:rsidRDefault="00FA1C44" w:rsidP="000F2D3A">
            <w:pPr>
              <w:rPr>
                <w:sz w:val="36"/>
                <w:szCs w:val="36"/>
                <w:lang w:val="de-CH"/>
              </w:rPr>
            </w:pPr>
            <w:r w:rsidRPr="00FA1C44">
              <w:rPr>
                <w:sz w:val="36"/>
                <w:szCs w:val="36"/>
                <w:lang w:val="de-CH"/>
              </w:rPr>
              <w:t>Das glückliche Geheimnis</w:t>
            </w:r>
          </w:p>
          <w:p w:rsidR="00FA1C44" w:rsidRPr="00EC703E" w:rsidRDefault="00FA1C44" w:rsidP="00FA1C44">
            <w:pPr>
              <w:rPr>
                <w:sz w:val="32"/>
                <w:szCs w:val="32"/>
                <w:lang w:val="de-CH"/>
              </w:rPr>
            </w:pPr>
            <w:r w:rsidRPr="00FA1C44">
              <w:rPr>
                <w:lang w:val="de-CH"/>
              </w:rPr>
              <w:t>Frühmorgens bricht ein junger Mann mit dem Fahrrad in die Straßen der Stadt auf. Was er dort tut, bleibt sein Geheimnis. Zerschunden und müde kehrt er zurück. Und oft ist er glücklich. Jahrzehntelang hat Arno Geiger ein Doppelleben geführt. Jetzt erzählt er davon, pointiert, auch voller Witz und mit großer Offenheit. Wie er Dinge tat, die andere unterlassen. Wie gewunden, schmerzhaft und überraschend Lebenswege sein können, auch der Weg zur großen Liebe. Wie er als Schriftsteller gegen eine Mauer rannte, bevor der Erfolg kam. Und von der wachsenden Sorge um die Eltern. Ein Buch voller Lebens- und Straßenerfahrung, voller Menschenkenntnis, Liebe und Trauer</w:t>
            </w:r>
          </w:p>
        </w:tc>
      </w:tr>
      <w:tr w:rsidR="00385D30" w:rsidRPr="00CD1947" w:rsidTr="0030188D">
        <w:trPr>
          <w:trHeight w:val="4491"/>
        </w:trPr>
        <w:tc>
          <w:tcPr>
            <w:tcW w:w="3756" w:type="dxa"/>
            <w:shd w:val="pct25" w:color="auto" w:fill="auto"/>
          </w:tcPr>
          <w:p w:rsidR="000A161F" w:rsidRDefault="000A161F" w:rsidP="000A161F">
            <w:pPr>
              <w:rPr>
                <w:lang w:val="de-CH"/>
              </w:rPr>
            </w:pPr>
          </w:p>
          <w:p w:rsidR="006C7716" w:rsidRDefault="006C7716" w:rsidP="000A161F">
            <w:pPr>
              <w:rPr>
                <w:lang w:val="de-CH"/>
              </w:rPr>
            </w:pPr>
          </w:p>
          <w:p w:rsidR="00FA1C44" w:rsidRDefault="00FA1C44" w:rsidP="00FA1C44">
            <w:pPr>
              <w:rPr>
                <w:lang w:val="de-CH"/>
              </w:rPr>
            </w:pPr>
          </w:p>
          <w:p w:rsidR="00272357" w:rsidRPr="00FA1C44" w:rsidRDefault="00FA1C44" w:rsidP="00FA1C44">
            <w:pPr>
              <w:jc w:val="center"/>
              <w:rPr>
                <w:lang w:val="de-CH"/>
              </w:rPr>
            </w:pPr>
            <w:r>
              <w:rPr>
                <w:noProof/>
              </w:rPr>
              <w:drawing>
                <wp:inline distT="0" distB="0" distL="0" distR="0">
                  <wp:extent cx="1355400" cy="2160000"/>
                  <wp:effectExtent l="19050" t="0" r="0" b="0"/>
                  <wp:docPr id="7" name="igImage" descr="https://m.media-amazon.com/images/I/61-zxHXCb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zxHXCbTL.jpg"/>
                          <pic:cNvPicPr>
                            <a:picLocks noChangeAspect="1" noChangeArrowheads="1"/>
                          </pic:cNvPicPr>
                        </pic:nvPicPr>
                        <pic:blipFill>
                          <a:blip r:embed="rId14" cstate="print"/>
                          <a:srcRect/>
                          <a:stretch>
                            <a:fillRect/>
                          </a:stretch>
                        </pic:blipFill>
                        <pic:spPr bwMode="auto">
                          <a:xfrm>
                            <a:off x="0" y="0"/>
                            <a:ext cx="1355400" cy="2160000"/>
                          </a:xfrm>
                          <a:prstGeom prst="rect">
                            <a:avLst/>
                          </a:prstGeom>
                          <a:noFill/>
                          <a:ln w="9525">
                            <a:noFill/>
                            <a:miter lim="800000"/>
                            <a:headEnd/>
                            <a:tailEnd/>
                          </a:ln>
                        </pic:spPr>
                      </pic:pic>
                    </a:graphicData>
                  </a:graphic>
                </wp:inline>
              </w:drawing>
            </w:r>
          </w:p>
        </w:tc>
        <w:tc>
          <w:tcPr>
            <w:tcW w:w="4422" w:type="dxa"/>
            <w:gridSpan w:val="2"/>
            <w:shd w:val="pct25" w:color="auto" w:fill="auto"/>
          </w:tcPr>
          <w:p w:rsidR="00F477C9" w:rsidRDefault="00F477C9" w:rsidP="00272357">
            <w:pPr>
              <w:rPr>
                <w:lang w:val="de-CH"/>
              </w:rPr>
            </w:pPr>
          </w:p>
          <w:p w:rsidR="00FA1C44" w:rsidRDefault="00FA1C44" w:rsidP="00272357">
            <w:pPr>
              <w:rPr>
                <w:lang w:val="de-CH"/>
              </w:rPr>
            </w:pPr>
            <w:r>
              <w:rPr>
                <w:lang w:val="de-CH"/>
              </w:rPr>
              <w:t>Judith LENNOX</w:t>
            </w:r>
          </w:p>
          <w:p w:rsidR="00FA1C44" w:rsidRPr="00FA1C44" w:rsidRDefault="00FA1C44" w:rsidP="00272357">
            <w:pPr>
              <w:rPr>
                <w:sz w:val="32"/>
                <w:szCs w:val="32"/>
                <w:lang w:val="de-CH"/>
              </w:rPr>
            </w:pPr>
            <w:r w:rsidRPr="00FA1C44">
              <w:rPr>
                <w:sz w:val="32"/>
                <w:szCs w:val="32"/>
                <w:lang w:val="de-CH"/>
              </w:rPr>
              <w:t>Die Jahre unserer Freundschaft</w:t>
            </w:r>
          </w:p>
          <w:p w:rsidR="00FA1C44" w:rsidRPr="000106F5" w:rsidRDefault="00FA1C44" w:rsidP="006C7716">
            <w:pPr>
              <w:rPr>
                <w:lang w:val="de-CH"/>
              </w:rPr>
            </w:pPr>
            <w:r w:rsidRPr="00FA1C44">
              <w:rPr>
                <w:lang w:val="de-CH"/>
              </w:rPr>
              <w:t>Bea, Emma und Marissa lernen sich als junge Frauen im England der Siebzigerjahre kennen. Eine tiefe Verbundenheit entsteht, obwohl sie aus unterschiedlichen Elternhäusern stammen und jede einen anderen Lebensweg einschlägt: Um eine gute Ehefrau und Mutter zu sein, begräbt Emma ihren Traum von einer künstle</w:t>
            </w:r>
            <w:r w:rsidR="006C7716">
              <w:rPr>
                <w:lang w:val="de-CH"/>
              </w:rPr>
              <w:t>-</w:t>
            </w:r>
            <w:r w:rsidRPr="00FA1C44">
              <w:rPr>
                <w:lang w:val="de-CH"/>
              </w:rPr>
              <w:t>rischen Karriere. Bea, von ihrer großen Liebe verlassen, gibt auf Druck ihrer Eltern ihr uneheliches Kind zur Adoption frei. Und Marissa muss sich nach der Flucht vor ihrem gewalt</w:t>
            </w:r>
            <w:r w:rsidR="006C7716">
              <w:rPr>
                <w:lang w:val="de-CH"/>
              </w:rPr>
              <w:t>-</w:t>
            </w:r>
            <w:r w:rsidRPr="00FA1C44">
              <w:rPr>
                <w:lang w:val="de-CH"/>
              </w:rPr>
              <w:t>tätigen Ehemann ein ganz neues Leben aufbauen. Aber die Vergangenheit holt die drei Frauen immer wieder ein und bedroht auch ihre Freundschaft</w:t>
            </w:r>
            <w:r w:rsidR="006C7716">
              <w:rPr>
                <w:lang w:val="de-CH"/>
              </w:rPr>
              <w:t>…</w:t>
            </w:r>
          </w:p>
        </w:tc>
        <w:tc>
          <w:tcPr>
            <w:tcW w:w="4352" w:type="dxa"/>
            <w:shd w:val="pct25" w:color="auto" w:fill="auto"/>
          </w:tcPr>
          <w:p w:rsidR="006C7716" w:rsidRDefault="006C7716" w:rsidP="006C7716">
            <w:pPr>
              <w:rPr>
                <w:sz w:val="36"/>
                <w:szCs w:val="36"/>
                <w:lang w:val="de-CH"/>
              </w:rPr>
            </w:pPr>
          </w:p>
          <w:p w:rsidR="006C7716" w:rsidRDefault="006C7716" w:rsidP="006C7716">
            <w:pPr>
              <w:rPr>
                <w:sz w:val="36"/>
                <w:szCs w:val="36"/>
                <w:lang w:val="de-CH"/>
              </w:rPr>
            </w:pPr>
          </w:p>
          <w:p w:rsidR="00272357" w:rsidRPr="006C7716" w:rsidRDefault="006C7716" w:rsidP="006C7716">
            <w:pPr>
              <w:jc w:val="center"/>
              <w:rPr>
                <w:sz w:val="36"/>
                <w:szCs w:val="36"/>
                <w:lang w:val="de-CH"/>
              </w:rPr>
            </w:pPr>
            <w:r>
              <w:rPr>
                <w:noProof/>
              </w:rPr>
              <w:drawing>
                <wp:inline distT="0" distB="0" distL="0" distR="0">
                  <wp:extent cx="1579725" cy="2520000"/>
                  <wp:effectExtent l="19050" t="0" r="1425" b="0"/>
                  <wp:docPr id="8" name="igImage" descr="https://m.media-amazon.com/images/I/71phPEwjX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phPEwjXwL.jpg"/>
                          <pic:cNvPicPr>
                            <a:picLocks noChangeAspect="1" noChangeArrowheads="1"/>
                          </pic:cNvPicPr>
                        </pic:nvPicPr>
                        <pic:blipFill>
                          <a:blip r:embed="rId15" cstate="print"/>
                          <a:srcRect/>
                          <a:stretch>
                            <a:fillRect/>
                          </a:stretch>
                        </pic:blipFill>
                        <pic:spPr bwMode="auto">
                          <a:xfrm>
                            <a:off x="0" y="0"/>
                            <a:ext cx="1579725"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E70636" w:rsidRDefault="00E70636" w:rsidP="006D6BED">
            <w:pPr>
              <w:rPr>
                <w:lang w:val="de-CH"/>
              </w:rPr>
            </w:pPr>
          </w:p>
          <w:p w:rsidR="00FA1C44" w:rsidRDefault="00FA1C44" w:rsidP="006D6BED">
            <w:pPr>
              <w:rPr>
                <w:lang w:val="de-CH"/>
              </w:rPr>
            </w:pPr>
            <w:r>
              <w:rPr>
                <w:lang w:val="de-CH"/>
              </w:rPr>
              <w:t>Jon Kalman STEFANSSON</w:t>
            </w:r>
          </w:p>
          <w:p w:rsidR="006C7716" w:rsidRPr="006C7716" w:rsidRDefault="006C7716" w:rsidP="006D6BED">
            <w:pPr>
              <w:rPr>
                <w:sz w:val="36"/>
                <w:szCs w:val="36"/>
                <w:lang w:val="de-CH"/>
              </w:rPr>
            </w:pPr>
            <w:r w:rsidRPr="006C7716">
              <w:rPr>
                <w:sz w:val="36"/>
                <w:szCs w:val="36"/>
                <w:lang w:val="de-CH"/>
              </w:rPr>
              <w:t>Dein Fortsein ist Finsternis</w:t>
            </w:r>
          </w:p>
          <w:p w:rsidR="006C7716" w:rsidRPr="006C7716" w:rsidRDefault="006C7716" w:rsidP="006D6BED">
            <w:pPr>
              <w:rPr>
                <w:lang w:val="de-CH"/>
              </w:rPr>
            </w:pPr>
            <w:r w:rsidRPr="006C7716">
              <w:rPr>
                <w:lang w:val="de-CH"/>
              </w:rPr>
              <w:t>Ein Mann erwacht in einer Kirche, irgendwo tief in den Westfjorden Islands, und erinnert sich an nichts. Doch die Frau, der er auf dem Friedhof begegnet, erkennt ihn wieder. Rúna berichtet von ihrer verstorbenen Mutter, und sie schickt ihn zu ihrer Schwester Sóley, mit der ihn eine brüchige Nähe zu verbinden scheint. Mithilfe ihrer und anderer Erzählungen setzt er sein Leben neu zusammen – bis sich nicht nur sein, sondern das Schicksal aller Menschen dieses einsamen Fjords vor uns erhebt. Ein raunendes, gewaltiges Meisterwerk, das die Kraft der Literatur feiert!</w:t>
            </w:r>
          </w:p>
          <w:p w:rsidR="00FA1C44" w:rsidRPr="00E70636" w:rsidRDefault="00FA1C44" w:rsidP="006D6BED">
            <w:pPr>
              <w:rPr>
                <w:lang w:val="de-CH"/>
              </w:rPr>
            </w:pPr>
          </w:p>
        </w:tc>
      </w:tr>
      <w:tr w:rsidR="00385D30" w:rsidRPr="005804BD" w:rsidTr="0030188D">
        <w:trPr>
          <w:trHeight w:val="4916"/>
        </w:trPr>
        <w:tc>
          <w:tcPr>
            <w:tcW w:w="3756" w:type="dxa"/>
            <w:shd w:val="pct25" w:color="auto" w:fill="auto"/>
            <w:vAlign w:val="center"/>
          </w:tcPr>
          <w:p w:rsidR="00272357" w:rsidRDefault="00624121" w:rsidP="00881ED1">
            <w:pPr>
              <w:jc w:val="center"/>
              <w:rPr>
                <w:noProof/>
                <w:lang w:val="de-CH"/>
              </w:rPr>
            </w:pPr>
            <w:r>
              <w:rPr>
                <w:noProof/>
              </w:rPr>
              <w:drawing>
                <wp:inline distT="0" distB="0" distL="0" distR="0">
                  <wp:extent cx="1580681" cy="2520000"/>
                  <wp:effectExtent l="19050" t="0" r="469" b="0"/>
                  <wp:docPr id="9" name="imgBlkFront" descr="https://m.media-amazon.com/images/I/41DwCWtVEp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41DwCWtVEpL._SX311_BO1,204,203,200_.jpg"/>
                          <pic:cNvPicPr>
                            <a:picLocks noChangeAspect="1" noChangeArrowheads="1"/>
                          </pic:cNvPicPr>
                        </pic:nvPicPr>
                        <pic:blipFill>
                          <a:blip r:embed="rId16"/>
                          <a:srcRect/>
                          <a:stretch>
                            <a:fillRect/>
                          </a:stretch>
                        </pic:blipFill>
                        <pic:spPr bwMode="auto">
                          <a:xfrm>
                            <a:off x="0" y="0"/>
                            <a:ext cx="1580681" cy="2520000"/>
                          </a:xfrm>
                          <a:prstGeom prst="rect">
                            <a:avLst/>
                          </a:prstGeom>
                          <a:noFill/>
                          <a:ln w="9525">
                            <a:noFill/>
                            <a:miter lim="800000"/>
                            <a:headEnd/>
                            <a:tailEnd/>
                          </a:ln>
                        </pic:spPr>
                      </pic:pic>
                    </a:graphicData>
                  </a:graphic>
                </wp:inline>
              </w:drawing>
            </w:r>
          </w:p>
          <w:p w:rsidR="001412E2" w:rsidRDefault="001412E2" w:rsidP="00881ED1">
            <w:pPr>
              <w:jc w:val="center"/>
              <w:rPr>
                <w:noProof/>
                <w:lang w:val="de-CH"/>
              </w:rPr>
            </w:pPr>
          </w:p>
          <w:p w:rsidR="001412E2" w:rsidRPr="001412E2" w:rsidRDefault="001412E2" w:rsidP="001412E2">
            <w:pPr>
              <w:jc w:val="center"/>
              <w:rPr>
                <w:b/>
                <w:noProof/>
                <w:lang w:val="de-CH"/>
              </w:rPr>
            </w:pPr>
            <w:r w:rsidRPr="001412E2">
              <w:rPr>
                <w:b/>
                <w:noProof/>
                <w:lang w:val="de-CH"/>
              </w:rPr>
              <w:t>ERSCHEINT ENDE JANUAR</w:t>
            </w:r>
          </w:p>
        </w:tc>
        <w:tc>
          <w:tcPr>
            <w:tcW w:w="4422" w:type="dxa"/>
            <w:gridSpan w:val="2"/>
            <w:shd w:val="pct25" w:color="auto" w:fill="auto"/>
          </w:tcPr>
          <w:p w:rsidR="005167F0" w:rsidRDefault="005167F0" w:rsidP="006D6BED">
            <w:pPr>
              <w:rPr>
                <w:lang w:val="de-CH"/>
              </w:rPr>
            </w:pPr>
          </w:p>
          <w:p w:rsidR="005804BD" w:rsidRDefault="005804BD" w:rsidP="006D6BED">
            <w:pPr>
              <w:rPr>
                <w:lang w:val="de-CH"/>
              </w:rPr>
            </w:pPr>
            <w:r>
              <w:rPr>
                <w:lang w:val="de-CH"/>
              </w:rPr>
              <w:t>Juli ZEH</w:t>
            </w:r>
          </w:p>
          <w:p w:rsidR="00624121" w:rsidRPr="00624121" w:rsidRDefault="00624121" w:rsidP="006D6BED">
            <w:pPr>
              <w:rPr>
                <w:sz w:val="36"/>
                <w:szCs w:val="36"/>
                <w:lang w:val="de-CH"/>
              </w:rPr>
            </w:pPr>
            <w:r w:rsidRPr="00624121">
              <w:rPr>
                <w:sz w:val="36"/>
                <w:szCs w:val="36"/>
                <w:lang w:val="de-CH"/>
              </w:rPr>
              <w:t>Zwischen Welten</w:t>
            </w:r>
          </w:p>
          <w:p w:rsidR="00624121" w:rsidRPr="00624121" w:rsidRDefault="00624121" w:rsidP="00624121">
            <w:pPr>
              <w:rPr>
                <w:rFonts w:eastAsia="Times New Roman" w:cs="Times New Roman"/>
                <w:lang w:val="de-CH"/>
              </w:rPr>
            </w:pPr>
            <w:r w:rsidRPr="00624121">
              <w:rPr>
                <w:rFonts w:eastAsia="Times New Roman" w:cs="Times New Roman"/>
                <w:lang w:val="de-CH"/>
              </w:rPr>
              <w:t>Zwanzig Jahre sind vergangen: Als sich Stefan und Theresa zufällig in Hamburg über den Weg laufen, endet ihr erstes Wiedersehen in einem Desaster. Zu Studienzeiten waren sie wie eine Familie füreinander, heute sind kaum noch Gemeinsamkeiten übrig. Stefan hat Karriere bei Deutschlands größter Wochenzeitung BOTE gemacht, Theresa den Bauernhof ihres Vaters in Brandenburg übernommen. Aus den unterschiedlichen Lebensentwürfen sind gegensätzliche Haltungen geworden. Stefan versucht bei seiner Zeitung, durch engagierte journalistische Projekte den Klimawandel zu bekämpfen. Theresa steht mit ihrem Bio-Milchhof vor Herausforderungen, die sie an den Rand ihrer Kraft bringen</w:t>
            </w:r>
            <w:r w:rsidR="00AA20BF">
              <w:rPr>
                <w:rFonts w:eastAsia="Times New Roman" w:cs="Times New Roman"/>
                <w:lang w:val="de-CH"/>
              </w:rPr>
              <w:t xml:space="preserve"> …</w:t>
            </w:r>
          </w:p>
          <w:p w:rsidR="00624121" w:rsidRPr="005167F0" w:rsidRDefault="00624121" w:rsidP="006D6BED">
            <w:pPr>
              <w:rPr>
                <w:lang w:val="de-CH"/>
              </w:rPr>
            </w:pPr>
          </w:p>
        </w:tc>
        <w:tc>
          <w:tcPr>
            <w:tcW w:w="4352" w:type="dxa"/>
            <w:shd w:val="pct25" w:color="auto" w:fill="auto"/>
          </w:tcPr>
          <w:p w:rsidR="00AA20BF" w:rsidRDefault="00AA20BF" w:rsidP="005167F0">
            <w:pPr>
              <w:jc w:val="center"/>
              <w:rPr>
                <w:lang w:val="de-CH"/>
              </w:rPr>
            </w:pPr>
          </w:p>
          <w:p w:rsidR="00AA20BF" w:rsidRDefault="00AA20BF" w:rsidP="00AA20BF">
            <w:pPr>
              <w:rPr>
                <w:lang w:val="de-CH"/>
              </w:rPr>
            </w:pPr>
          </w:p>
          <w:p w:rsidR="00AA20BF" w:rsidRPr="00AA20BF" w:rsidRDefault="00AA20BF" w:rsidP="00AA20BF">
            <w:pPr>
              <w:rPr>
                <w:lang w:val="de-CH"/>
              </w:rPr>
            </w:pPr>
          </w:p>
          <w:p w:rsidR="00AA20BF" w:rsidRDefault="00AA20BF" w:rsidP="00AA20BF">
            <w:pPr>
              <w:rPr>
                <w:lang w:val="de-CH"/>
              </w:rPr>
            </w:pPr>
          </w:p>
          <w:p w:rsidR="00272357" w:rsidRDefault="00AA20BF" w:rsidP="00AA20BF">
            <w:pPr>
              <w:jc w:val="center"/>
              <w:rPr>
                <w:lang w:val="de-CH"/>
              </w:rPr>
            </w:pPr>
            <w:r>
              <w:rPr>
                <w:noProof/>
              </w:rPr>
              <w:drawing>
                <wp:inline distT="0" distB="0" distL="0" distR="0">
                  <wp:extent cx="1518125" cy="2520000"/>
                  <wp:effectExtent l="19050" t="0" r="5875" b="0"/>
                  <wp:docPr id="10" name="igImage" descr="https://m.media-amazon.com/images/I/911YAllTg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911YAllTgRL.jpg"/>
                          <pic:cNvPicPr>
                            <a:picLocks noChangeAspect="1" noChangeArrowheads="1"/>
                          </pic:cNvPicPr>
                        </pic:nvPicPr>
                        <pic:blipFill>
                          <a:blip r:embed="rId17" cstate="print"/>
                          <a:srcRect/>
                          <a:stretch>
                            <a:fillRect/>
                          </a:stretch>
                        </pic:blipFill>
                        <pic:spPr bwMode="auto">
                          <a:xfrm>
                            <a:off x="0" y="0"/>
                            <a:ext cx="1518125" cy="2520000"/>
                          </a:xfrm>
                          <a:prstGeom prst="rect">
                            <a:avLst/>
                          </a:prstGeom>
                          <a:noFill/>
                          <a:ln w="9525">
                            <a:noFill/>
                            <a:miter lim="800000"/>
                            <a:headEnd/>
                            <a:tailEnd/>
                          </a:ln>
                        </pic:spPr>
                      </pic:pic>
                    </a:graphicData>
                  </a:graphic>
                </wp:inline>
              </w:drawing>
            </w:r>
          </w:p>
          <w:p w:rsidR="00D448C9" w:rsidRDefault="00D448C9" w:rsidP="00AA20BF">
            <w:pPr>
              <w:jc w:val="center"/>
              <w:rPr>
                <w:lang w:val="de-CH"/>
              </w:rPr>
            </w:pPr>
          </w:p>
          <w:p w:rsidR="00D448C9" w:rsidRPr="00D448C9" w:rsidRDefault="00D448C9" w:rsidP="00AA20BF">
            <w:pPr>
              <w:jc w:val="center"/>
              <w:rPr>
                <w:b/>
                <w:lang w:val="de-CH"/>
              </w:rPr>
            </w:pPr>
            <w:r w:rsidRPr="00D448C9">
              <w:rPr>
                <w:b/>
                <w:lang w:val="de-CH"/>
              </w:rPr>
              <w:t>ERSCHEINT ENDE JANUAR</w:t>
            </w:r>
          </w:p>
        </w:tc>
        <w:tc>
          <w:tcPr>
            <w:tcW w:w="4195" w:type="dxa"/>
            <w:gridSpan w:val="3"/>
            <w:shd w:val="pct25" w:color="auto" w:fill="auto"/>
          </w:tcPr>
          <w:p w:rsidR="005804BD" w:rsidRDefault="005804BD" w:rsidP="00385D30">
            <w:pPr>
              <w:rPr>
                <w:lang w:val="de-CH"/>
              </w:rPr>
            </w:pPr>
            <w:r>
              <w:rPr>
                <w:lang w:val="de-CH"/>
              </w:rPr>
              <w:t>Andrea CAMILLERI</w:t>
            </w:r>
          </w:p>
          <w:p w:rsidR="00AA20BF" w:rsidRDefault="00AA20BF" w:rsidP="00385D30">
            <w:pPr>
              <w:rPr>
                <w:sz w:val="36"/>
                <w:szCs w:val="36"/>
                <w:lang w:val="de-CH"/>
              </w:rPr>
            </w:pPr>
            <w:r w:rsidRPr="00AA20BF">
              <w:rPr>
                <w:sz w:val="36"/>
                <w:szCs w:val="36"/>
                <w:lang w:val="de-CH"/>
              </w:rPr>
              <w:t>Die Botschaft der verborgenen Bilder</w:t>
            </w:r>
          </w:p>
          <w:p w:rsidR="005804BD" w:rsidRPr="000F2D3A" w:rsidRDefault="00AA20BF" w:rsidP="00AA20BF">
            <w:pPr>
              <w:rPr>
                <w:lang w:val="de-CH"/>
              </w:rPr>
            </w:pPr>
            <w:r w:rsidRPr="00AA20BF">
              <w:rPr>
                <w:lang w:val="de-CH"/>
              </w:rPr>
              <w:t>Aufruhr in Vigàta: Eine schwedische Produktionsfirma will in dem Küsten</w:t>
            </w:r>
            <w:r>
              <w:rPr>
                <w:lang w:val="de-CH"/>
              </w:rPr>
              <w:t>-</w:t>
            </w:r>
            <w:r w:rsidRPr="00AA20BF">
              <w:rPr>
                <w:lang w:val="de-CH"/>
              </w:rPr>
              <w:t xml:space="preserve">städtchen einen Film mit Sechzigerjahre-Flair drehen. Zur Vorbereitung der Kulisse werden die Bewohner gebeten, alte Fotos und Filme beizusteuern. Auch Commissario Montalbano erreicht eines Tages ein Paket: Der Ingenieur Sabatello hat auf dem Dachboden mehrere Filme seines verstorbenen Vaters gefunden. Sie zeigen jeweils minutenlang dasselbe Detail einer Mauer, und Sabatello kann sich keinen Reim darauf machen. Fasziniert und auch ein bisschen froh, den Turbulenzen in der Stadt den Rücken kehren zu können, geht Montalbano der Sache auf den Grund. </w:t>
            </w:r>
            <w:r>
              <w:t>Und kommt bald einem mörderischen Familiengeheimnis auf die Spur ...</w:t>
            </w:r>
          </w:p>
        </w:tc>
      </w:tr>
      <w:tr w:rsidR="005804BD" w:rsidRPr="00CD1947" w:rsidTr="0030188D">
        <w:trPr>
          <w:trHeight w:val="4916"/>
        </w:trPr>
        <w:tc>
          <w:tcPr>
            <w:tcW w:w="3756" w:type="dxa"/>
            <w:shd w:val="pct25" w:color="auto" w:fill="auto"/>
            <w:vAlign w:val="center"/>
          </w:tcPr>
          <w:p w:rsidR="005804BD" w:rsidRDefault="0030188D" w:rsidP="00881ED1">
            <w:pPr>
              <w:jc w:val="center"/>
              <w:rPr>
                <w:noProof/>
                <w:lang w:val="de-CH"/>
              </w:rPr>
            </w:pPr>
            <w:r>
              <w:rPr>
                <w:noProof/>
              </w:rPr>
              <w:drawing>
                <wp:inline distT="0" distB="0" distL="0" distR="0">
                  <wp:extent cx="1656667" cy="2520000"/>
                  <wp:effectExtent l="19050" t="0" r="683" b="0"/>
                  <wp:docPr id="12" name="igImage" descr="https://m.media-amazon.com/images/I/91pzbA27L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91pzbA27L0L.jpg"/>
                          <pic:cNvPicPr>
                            <a:picLocks noChangeAspect="1" noChangeArrowheads="1"/>
                          </pic:cNvPicPr>
                        </pic:nvPicPr>
                        <pic:blipFill>
                          <a:blip r:embed="rId18" cstate="print"/>
                          <a:srcRect/>
                          <a:stretch>
                            <a:fillRect/>
                          </a:stretch>
                        </pic:blipFill>
                        <pic:spPr bwMode="auto">
                          <a:xfrm>
                            <a:off x="0" y="0"/>
                            <a:ext cx="1656667" cy="2520000"/>
                          </a:xfrm>
                          <a:prstGeom prst="rect">
                            <a:avLst/>
                          </a:prstGeom>
                          <a:noFill/>
                          <a:ln w="9525">
                            <a:noFill/>
                            <a:miter lim="800000"/>
                            <a:headEnd/>
                            <a:tailEnd/>
                          </a:ln>
                        </pic:spPr>
                      </pic:pic>
                    </a:graphicData>
                  </a:graphic>
                </wp:inline>
              </w:drawing>
            </w:r>
          </w:p>
          <w:p w:rsidR="00422032" w:rsidRDefault="00422032" w:rsidP="00881ED1">
            <w:pPr>
              <w:jc w:val="center"/>
              <w:rPr>
                <w:noProof/>
                <w:lang w:val="de-CH"/>
              </w:rPr>
            </w:pPr>
          </w:p>
          <w:p w:rsidR="00422032" w:rsidRPr="00422032" w:rsidRDefault="00422032" w:rsidP="00881ED1">
            <w:pPr>
              <w:jc w:val="center"/>
              <w:rPr>
                <w:b/>
                <w:noProof/>
                <w:lang w:val="de-CH"/>
              </w:rPr>
            </w:pPr>
            <w:r w:rsidRPr="00422032">
              <w:rPr>
                <w:b/>
                <w:noProof/>
                <w:lang w:val="de-CH"/>
              </w:rPr>
              <w:t>ERSCHEINT ENDE JANUAR</w:t>
            </w:r>
          </w:p>
        </w:tc>
        <w:tc>
          <w:tcPr>
            <w:tcW w:w="4422" w:type="dxa"/>
            <w:gridSpan w:val="2"/>
            <w:shd w:val="pct25" w:color="auto" w:fill="auto"/>
          </w:tcPr>
          <w:p w:rsidR="005804BD" w:rsidRDefault="005804BD" w:rsidP="006D6BED">
            <w:pPr>
              <w:rPr>
                <w:lang w:val="de-CH"/>
              </w:rPr>
            </w:pPr>
          </w:p>
          <w:p w:rsidR="005804BD" w:rsidRDefault="005804BD" w:rsidP="006D6BED">
            <w:pPr>
              <w:rPr>
                <w:lang w:val="de-CH"/>
              </w:rPr>
            </w:pPr>
            <w:r>
              <w:rPr>
                <w:lang w:val="de-CH"/>
              </w:rPr>
              <w:t>Elke HEIDENREICH</w:t>
            </w:r>
          </w:p>
          <w:p w:rsidR="0030188D" w:rsidRPr="0030188D" w:rsidRDefault="0030188D" w:rsidP="006D6BED">
            <w:pPr>
              <w:rPr>
                <w:sz w:val="36"/>
                <w:szCs w:val="36"/>
                <w:lang w:val="de-CH"/>
              </w:rPr>
            </w:pPr>
            <w:r w:rsidRPr="0030188D">
              <w:rPr>
                <w:sz w:val="36"/>
                <w:szCs w:val="36"/>
                <w:lang w:val="de-CH"/>
              </w:rPr>
              <w:t>Neulich im Himmel</w:t>
            </w:r>
          </w:p>
          <w:p w:rsidR="0030188D" w:rsidRDefault="0030188D" w:rsidP="006D6BED">
            <w:pPr>
              <w:rPr>
                <w:lang w:val="de-CH"/>
              </w:rPr>
            </w:pPr>
            <w:r w:rsidRPr="0030188D">
              <w:rPr>
                <w:lang w:val="de-CH"/>
              </w:rPr>
              <w:t xml:space="preserve">Ob in einem Brief an ihr sechzehnjähriges Ich, in einer Erinnerung an einen Abend in Wien, an dem sie alles unternahm, um Rudolf Nurejew tanzen sehen zu können, oder in der Beschreibung eines überraschenden Wiedersehens mit einem alten Freund an einem Bahnhofsgleis mitten in der Nacht: Elke Heidenreichs Texte sind meisterhafte Momentaufnahmen des Lebens in all seinen Facetten. Weit über 100 Geschichten veröffentlichte sie über die Jahre in mehr als fünfzehn Büchern. </w:t>
            </w:r>
            <w:r>
              <w:t>Anlässlich ihres 80. Geburtstag hat sie nun die schönsten Geschichten zusammengestellt</w:t>
            </w:r>
          </w:p>
          <w:p w:rsidR="00AA20BF" w:rsidRDefault="00AA20BF" w:rsidP="006D6BED">
            <w:pPr>
              <w:rPr>
                <w:lang w:val="de-CH"/>
              </w:rPr>
            </w:pPr>
          </w:p>
        </w:tc>
        <w:tc>
          <w:tcPr>
            <w:tcW w:w="4352" w:type="dxa"/>
            <w:shd w:val="pct25" w:color="auto" w:fill="auto"/>
          </w:tcPr>
          <w:p w:rsidR="00AA20BF" w:rsidRDefault="00AA20BF" w:rsidP="005167F0">
            <w:pPr>
              <w:jc w:val="center"/>
              <w:rPr>
                <w:lang w:val="de-CH"/>
              </w:rPr>
            </w:pPr>
          </w:p>
          <w:p w:rsidR="00AA20BF" w:rsidRDefault="00AA20BF" w:rsidP="005167F0">
            <w:pPr>
              <w:jc w:val="center"/>
              <w:rPr>
                <w:lang w:val="de-CH"/>
              </w:rPr>
            </w:pPr>
          </w:p>
          <w:p w:rsidR="005804BD" w:rsidRPr="00AA20BF" w:rsidRDefault="00AA20BF" w:rsidP="00AA20BF">
            <w:pPr>
              <w:jc w:val="center"/>
              <w:rPr>
                <w:lang w:val="de-CH"/>
              </w:rPr>
            </w:pPr>
            <w:r>
              <w:rPr>
                <w:noProof/>
              </w:rPr>
              <w:drawing>
                <wp:inline distT="0" distB="0" distL="0" distR="0">
                  <wp:extent cx="1515030" cy="2520000"/>
                  <wp:effectExtent l="19050" t="0" r="8970" b="0"/>
                  <wp:docPr id="11" name="imgBlkFront" descr="https://m.media-amazon.com/images/I/418vsZhAUUL._SX2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418vsZhAUUL._SX298_BO1,204,203,200_.jpg"/>
                          <pic:cNvPicPr>
                            <a:picLocks noChangeAspect="1" noChangeArrowheads="1"/>
                          </pic:cNvPicPr>
                        </pic:nvPicPr>
                        <pic:blipFill>
                          <a:blip r:embed="rId19"/>
                          <a:srcRect/>
                          <a:stretch>
                            <a:fillRect/>
                          </a:stretch>
                        </pic:blipFill>
                        <pic:spPr bwMode="auto">
                          <a:xfrm>
                            <a:off x="0" y="0"/>
                            <a:ext cx="1515030"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5804BD" w:rsidRDefault="005804BD" w:rsidP="00385D30">
            <w:pPr>
              <w:rPr>
                <w:lang w:val="de-CH"/>
              </w:rPr>
            </w:pPr>
          </w:p>
          <w:p w:rsidR="005804BD" w:rsidRDefault="005804BD" w:rsidP="00385D30">
            <w:pPr>
              <w:rPr>
                <w:lang w:val="de-CH"/>
              </w:rPr>
            </w:pPr>
            <w:r>
              <w:rPr>
                <w:lang w:val="de-CH"/>
              </w:rPr>
              <w:t>Ewald ARENZ</w:t>
            </w:r>
          </w:p>
          <w:p w:rsidR="00AA20BF" w:rsidRPr="00AA20BF" w:rsidRDefault="00AA20BF" w:rsidP="00385D30">
            <w:pPr>
              <w:rPr>
                <w:sz w:val="36"/>
                <w:szCs w:val="36"/>
                <w:lang w:val="de-CH"/>
              </w:rPr>
            </w:pPr>
            <w:r w:rsidRPr="00AA20BF">
              <w:rPr>
                <w:sz w:val="36"/>
                <w:szCs w:val="36"/>
                <w:lang w:val="de-CH"/>
              </w:rPr>
              <w:t>Die Liebe an miesen Tagen</w:t>
            </w:r>
          </w:p>
          <w:p w:rsidR="00AA20BF" w:rsidRPr="00AA20BF" w:rsidRDefault="00AA20BF" w:rsidP="00AA20BF">
            <w:pPr>
              <w:rPr>
                <w:lang w:val="de-CH"/>
              </w:rPr>
            </w:pPr>
            <w:r w:rsidRPr="00AA20BF">
              <w:rPr>
                <w:lang w:val="de-CH"/>
              </w:rPr>
              <w:t>Vom ersten Moment an wissen Clara und Elias, dass sie füreinander bestimmt sind. Damit ändert sich alles: Elias kann nicht länger verdrängen, dass er mit seiner Freundin in einem falschen Leben steckt. Und für Clara wird es Zeit, das Alleinsein aufzugeben. Auf das wilde Glück der Anfangszeit folgt die erste Bewährungsprobe, und die beiden zweifeln und kämpfen mit- und umeinander. Kann man, nicht mehr ganz jung und beladen mit Lebenserfahrung, noch einmal oder überhaupt zum ersten Mal die große Liebe finden?</w:t>
            </w:r>
          </w:p>
        </w:tc>
      </w:tr>
      <w:tr w:rsidR="0030188D" w:rsidRPr="0030188D" w:rsidTr="0030188D">
        <w:trPr>
          <w:trHeight w:val="4916"/>
        </w:trPr>
        <w:tc>
          <w:tcPr>
            <w:tcW w:w="3756" w:type="dxa"/>
            <w:shd w:val="pct25" w:color="auto" w:fill="auto"/>
            <w:vAlign w:val="center"/>
          </w:tcPr>
          <w:p w:rsidR="0030188D" w:rsidRDefault="0030188D" w:rsidP="00881ED1">
            <w:pPr>
              <w:jc w:val="center"/>
              <w:rPr>
                <w:noProof/>
                <w:lang w:val="de-CH"/>
              </w:rPr>
            </w:pPr>
            <w:r>
              <w:rPr>
                <w:noProof/>
              </w:rPr>
              <w:drawing>
                <wp:inline distT="0" distB="0" distL="0" distR="0">
                  <wp:extent cx="1559305" cy="2520000"/>
                  <wp:effectExtent l="19050" t="0" r="2795" b="0"/>
                  <wp:docPr id="13" name="igImage" descr="https://m.media-amazon.com/images/I/71TS5xJl5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TS5xJl5BL.jpg"/>
                          <pic:cNvPicPr>
                            <a:picLocks noChangeAspect="1" noChangeArrowheads="1"/>
                          </pic:cNvPicPr>
                        </pic:nvPicPr>
                        <pic:blipFill>
                          <a:blip r:embed="rId20" cstate="print"/>
                          <a:srcRect/>
                          <a:stretch>
                            <a:fillRect/>
                          </a:stretch>
                        </pic:blipFill>
                        <pic:spPr bwMode="auto">
                          <a:xfrm>
                            <a:off x="0" y="0"/>
                            <a:ext cx="1559305" cy="2520000"/>
                          </a:xfrm>
                          <a:prstGeom prst="rect">
                            <a:avLst/>
                          </a:prstGeom>
                          <a:noFill/>
                          <a:ln w="9525">
                            <a:noFill/>
                            <a:miter lim="800000"/>
                            <a:headEnd/>
                            <a:tailEnd/>
                          </a:ln>
                        </pic:spPr>
                      </pic:pic>
                    </a:graphicData>
                  </a:graphic>
                </wp:inline>
              </w:drawing>
            </w:r>
          </w:p>
          <w:p w:rsidR="00D448C9" w:rsidRDefault="00D448C9" w:rsidP="00881ED1">
            <w:pPr>
              <w:jc w:val="center"/>
              <w:rPr>
                <w:noProof/>
                <w:lang w:val="de-CH"/>
              </w:rPr>
            </w:pPr>
          </w:p>
          <w:p w:rsidR="00D448C9" w:rsidRPr="00D448C9" w:rsidRDefault="00D448C9" w:rsidP="00881ED1">
            <w:pPr>
              <w:jc w:val="center"/>
              <w:rPr>
                <w:b/>
                <w:noProof/>
                <w:lang w:val="de-CH"/>
              </w:rPr>
            </w:pPr>
            <w:r w:rsidRPr="00D448C9">
              <w:rPr>
                <w:b/>
                <w:noProof/>
                <w:lang w:val="de-CH"/>
              </w:rPr>
              <w:t>ERSCHEINT ANFANGS FEBRUAR</w:t>
            </w:r>
          </w:p>
        </w:tc>
        <w:tc>
          <w:tcPr>
            <w:tcW w:w="4422" w:type="dxa"/>
            <w:gridSpan w:val="2"/>
            <w:shd w:val="pct25" w:color="auto" w:fill="auto"/>
          </w:tcPr>
          <w:p w:rsidR="0030188D" w:rsidRDefault="0030188D" w:rsidP="006D6BED">
            <w:pPr>
              <w:rPr>
                <w:lang w:val="de-CH"/>
              </w:rPr>
            </w:pPr>
          </w:p>
          <w:p w:rsidR="0030188D" w:rsidRDefault="0030188D" w:rsidP="006D6BED">
            <w:pPr>
              <w:rPr>
                <w:lang w:val="de-CH"/>
              </w:rPr>
            </w:pPr>
            <w:r>
              <w:rPr>
                <w:lang w:val="de-CH"/>
              </w:rPr>
              <w:t>Jojo MOYES</w:t>
            </w:r>
          </w:p>
          <w:p w:rsidR="0030188D" w:rsidRPr="0030188D" w:rsidRDefault="0030188D" w:rsidP="006D6BED">
            <w:pPr>
              <w:rPr>
                <w:sz w:val="36"/>
                <w:szCs w:val="36"/>
                <w:lang w:val="de-CH"/>
              </w:rPr>
            </w:pPr>
            <w:r w:rsidRPr="0030188D">
              <w:rPr>
                <w:sz w:val="36"/>
                <w:szCs w:val="36"/>
                <w:lang w:val="de-CH"/>
              </w:rPr>
              <w:t>Mein Leben in deinem</w:t>
            </w:r>
          </w:p>
          <w:p w:rsidR="0030188D" w:rsidRDefault="0030188D" w:rsidP="001D006A">
            <w:pPr>
              <w:pStyle w:val="NormaleWeb"/>
              <w:rPr>
                <w:lang w:val="de-CH"/>
              </w:rPr>
            </w:pPr>
            <w:r w:rsidRPr="0030188D">
              <w:rPr>
                <w:rStyle w:val="a-text-bold"/>
                <w:rFonts w:ascii="Arial Narrow" w:hAnsi="Arial Narrow"/>
                <w:lang w:val="de-CH"/>
              </w:rPr>
              <w:t>Endlich! Der neue Roman von Jojo Moyes</w:t>
            </w:r>
            <w:r w:rsidR="001D006A">
              <w:rPr>
                <w:rStyle w:val="a-text-bold"/>
                <w:rFonts w:ascii="Arial Narrow" w:hAnsi="Arial Narrow"/>
                <w:lang w:val="de-CH"/>
              </w:rPr>
              <w:t xml:space="preserve">. </w:t>
            </w:r>
            <w:r w:rsidRPr="0030188D">
              <w:rPr>
                <w:rStyle w:val="a-text-bold"/>
                <w:rFonts w:ascii="Arial Narrow" w:hAnsi="Arial Narrow"/>
                <w:lang w:val="de-CH"/>
              </w:rPr>
              <w:t xml:space="preserve">Mit «Ein ganzes halbes Jahr» hat Jojo Moyes Millionen Leser:innen-Herzen erobert. Ihre Romane sind unvergleichlich, lassen uns mitfühlen, bringen uns zum Weinen und zum Lachen. In ihrem neuen Roman erzählt Jojo Moyes die Geschichte zweier ungleicher Frauen, die das Schicksal zusammenführt. Jojo Moyes erzählt die Geschichte von Sam und Nisha, sie erzählt von Freundschaft, von Solidarität unter Frauen. Davon, was es auslösen kann, die Welt mit anderen Augen zu sehen. </w:t>
            </w:r>
            <w:r w:rsidRPr="0030188D">
              <w:rPr>
                <w:rStyle w:val="a-text-bold"/>
                <w:rFonts w:ascii="Arial Narrow" w:hAnsi="Arial Narrow"/>
              </w:rPr>
              <w:t xml:space="preserve">Und von dem Glück einer zweiten Chance </w:t>
            </w:r>
          </w:p>
        </w:tc>
        <w:tc>
          <w:tcPr>
            <w:tcW w:w="4352" w:type="dxa"/>
            <w:shd w:val="pct25" w:color="auto" w:fill="auto"/>
          </w:tcPr>
          <w:p w:rsidR="0030188D" w:rsidRDefault="0030188D" w:rsidP="005167F0">
            <w:pPr>
              <w:jc w:val="center"/>
              <w:rPr>
                <w:lang w:val="de-CH"/>
              </w:rPr>
            </w:pPr>
          </w:p>
        </w:tc>
        <w:tc>
          <w:tcPr>
            <w:tcW w:w="4195" w:type="dxa"/>
            <w:gridSpan w:val="3"/>
            <w:shd w:val="pct25" w:color="auto" w:fill="auto"/>
          </w:tcPr>
          <w:p w:rsidR="0030188D" w:rsidRDefault="0030188D" w:rsidP="00385D30">
            <w:pPr>
              <w:rPr>
                <w:lang w:val="de-CH"/>
              </w:rPr>
            </w:pPr>
          </w:p>
        </w:tc>
      </w:tr>
    </w:tbl>
    <w:p w:rsidR="00016283" w:rsidRPr="000F2D3A" w:rsidRDefault="00016283">
      <w:pPr>
        <w:rPr>
          <w:rFonts w:cstheme="majorHAnsi"/>
          <w:lang w:val="de-CH"/>
        </w:rPr>
      </w:pPr>
    </w:p>
    <w:sectPr w:rsidR="00016283" w:rsidRPr="000F2D3A"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DE8" w:rsidRDefault="00400DE8" w:rsidP="00D66F75">
      <w:r>
        <w:separator/>
      </w:r>
    </w:p>
  </w:endnote>
  <w:endnote w:type="continuationSeparator" w:id="1">
    <w:p w:rsidR="00400DE8" w:rsidRDefault="00400DE8"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DE8" w:rsidRDefault="00400DE8" w:rsidP="00D66F75">
      <w:r>
        <w:separator/>
      </w:r>
    </w:p>
  </w:footnote>
  <w:footnote w:type="continuationSeparator" w:id="1">
    <w:p w:rsidR="00400DE8" w:rsidRDefault="00400DE8"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06F5"/>
    <w:rsid w:val="0001120B"/>
    <w:rsid w:val="00011CBB"/>
    <w:rsid w:val="00011D1F"/>
    <w:rsid w:val="0001221C"/>
    <w:rsid w:val="00012716"/>
    <w:rsid w:val="000152EA"/>
    <w:rsid w:val="0001554D"/>
    <w:rsid w:val="00015889"/>
    <w:rsid w:val="00016283"/>
    <w:rsid w:val="00016CA8"/>
    <w:rsid w:val="00017AA2"/>
    <w:rsid w:val="00021D40"/>
    <w:rsid w:val="00022C33"/>
    <w:rsid w:val="00023F54"/>
    <w:rsid w:val="00025C62"/>
    <w:rsid w:val="00025CBA"/>
    <w:rsid w:val="00026362"/>
    <w:rsid w:val="00027349"/>
    <w:rsid w:val="00027464"/>
    <w:rsid w:val="000277EF"/>
    <w:rsid w:val="00027E87"/>
    <w:rsid w:val="0003078A"/>
    <w:rsid w:val="00030977"/>
    <w:rsid w:val="0003221A"/>
    <w:rsid w:val="0003528A"/>
    <w:rsid w:val="0003561D"/>
    <w:rsid w:val="00035CD3"/>
    <w:rsid w:val="00036611"/>
    <w:rsid w:val="00040345"/>
    <w:rsid w:val="000444DB"/>
    <w:rsid w:val="00044CD0"/>
    <w:rsid w:val="00045735"/>
    <w:rsid w:val="00045A4F"/>
    <w:rsid w:val="0004628B"/>
    <w:rsid w:val="0004722E"/>
    <w:rsid w:val="00050598"/>
    <w:rsid w:val="00051493"/>
    <w:rsid w:val="0005181F"/>
    <w:rsid w:val="0005249C"/>
    <w:rsid w:val="000532B7"/>
    <w:rsid w:val="000537AB"/>
    <w:rsid w:val="000565CB"/>
    <w:rsid w:val="00061DA2"/>
    <w:rsid w:val="00063282"/>
    <w:rsid w:val="00063609"/>
    <w:rsid w:val="00063820"/>
    <w:rsid w:val="00063FA1"/>
    <w:rsid w:val="00064EA9"/>
    <w:rsid w:val="00065826"/>
    <w:rsid w:val="00067963"/>
    <w:rsid w:val="00067C97"/>
    <w:rsid w:val="00070B73"/>
    <w:rsid w:val="00070F71"/>
    <w:rsid w:val="000715AF"/>
    <w:rsid w:val="00075094"/>
    <w:rsid w:val="00077430"/>
    <w:rsid w:val="00077AA6"/>
    <w:rsid w:val="00081476"/>
    <w:rsid w:val="00081846"/>
    <w:rsid w:val="00081FEB"/>
    <w:rsid w:val="00082BF4"/>
    <w:rsid w:val="00083601"/>
    <w:rsid w:val="00084C75"/>
    <w:rsid w:val="00084D2F"/>
    <w:rsid w:val="00085475"/>
    <w:rsid w:val="00085FDB"/>
    <w:rsid w:val="00086984"/>
    <w:rsid w:val="00087253"/>
    <w:rsid w:val="000877AC"/>
    <w:rsid w:val="00093877"/>
    <w:rsid w:val="00093EC6"/>
    <w:rsid w:val="0009557E"/>
    <w:rsid w:val="00095F94"/>
    <w:rsid w:val="00096E5E"/>
    <w:rsid w:val="000A01C4"/>
    <w:rsid w:val="000A06C1"/>
    <w:rsid w:val="000A1385"/>
    <w:rsid w:val="000A161F"/>
    <w:rsid w:val="000A1E05"/>
    <w:rsid w:val="000A2BE4"/>
    <w:rsid w:val="000A3502"/>
    <w:rsid w:val="000A3988"/>
    <w:rsid w:val="000A496B"/>
    <w:rsid w:val="000A4977"/>
    <w:rsid w:val="000A5534"/>
    <w:rsid w:val="000A6708"/>
    <w:rsid w:val="000A6AFF"/>
    <w:rsid w:val="000B0432"/>
    <w:rsid w:val="000B1375"/>
    <w:rsid w:val="000B1454"/>
    <w:rsid w:val="000B24AD"/>
    <w:rsid w:val="000B2EBC"/>
    <w:rsid w:val="000B6123"/>
    <w:rsid w:val="000B6320"/>
    <w:rsid w:val="000B6DFC"/>
    <w:rsid w:val="000B6E50"/>
    <w:rsid w:val="000B70F8"/>
    <w:rsid w:val="000C06FE"/>
    <w:rsid w:val="000C1736"/>
    <w:rsid w:val="000C1BA9"/>
    <w:rsid w:val="000C4134"/>
    <w:rsid w:val="000C56E0"/>
    <w:rsid w:val="000C58BD"/>
    <w:rsid w:val="000C705E"/>
    <w:rsid w:val="000C7A46"/>
    <w:rsid w:val="000D016F"/>
    <w:rsid w:val="000D340B"/>
    <w:rsid w:val="000D44F9"/>
    <w:rsid w:val="000D5B49"/>
    <w:rsid w:val="000D672F"/>
    <w:rsid w:val="000E0A22"/>
    <w:rsid w:val="000E15F8"/>
    <w:rsid w:val="000E388F"/>
    <w:rsid w:val="000E3A8B"/>
    <w:rsid w:val="000E5BB0"/>
    <w:rsid w:val="000E61DA"/>
    <w:rsid w:val="000E69EA"/>
    <w:rsid w:val="000E6A19"/>
    <w:rsid w:val="000E7971"/>
    <w:rsid w:val="000E7F90"/>
    <w:rsid w:val="000F06AD"/>
    <w:rsid w:val="000F1168"/>
    <w:rsid w:val="000F2953"/>
    <w:rsid w:val="000F2D3A"/>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2E2"/>
    <w:rsid w:val="00141B84"/>
    <w:rsid w:val="00141D75"/>
    <w:rsid w:val="00141DC2"/>
    <w:rsid w:val="00142C36"/>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641"/>
    <w:rsid w:val="00173775"/>
    <w:rsid w:val="001749B4"/>
    <w:rsid w:val="0018136D"/>
    <w:rsid w:val="00183485"/>
    <w:rsid w:val="00183774"/>
    <w:rsid w:val="00184A0A"/>
    <w:rsid w:val="00184C2B"/>
    <w:rsid w:val="00184CD8"/>
    <w:rsid w:val="0018507D"/>
    <w:rsid w:val="0018689C"/>
    <w:rsid w:val="001875A5"/>
    <w:rsid w:val="001905C3"/>
    <w:rsid w:val="00191269"/>
    <w:rsid w:val="00192EA4"/>
    <w:rsid w:val="00193243"/>
    <w:rsid w:val="00193FB0"/>
    <w:rsid w:val="001A6F7D"/>
    <w:rsid w:val="001A78DD"/>
    <w:rsid w:val="001B08A9"/>
    <w:rsid w:val="001B26F1"/>
    <w:rsid w:val="001B2B68"/>
    <w:rsid w:val="001B78FE"/>
    <w:rsid w:val="001B7BCE"/>
    <w:rsid w:val="001C001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F0C26"/>
    <w:rsid w:val="001F0FA4"/>
    <w:rsid w:val="001F1217"/>
    <w:rsid w:val="001F1902"/>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BD9"/>
    <w:rsid w:val="002075D3"/>
    <w:rsid w:val="00213081"/>
    <w:rsid w:val="00214CED"/>
    <w:rsid w:val="00216645"/>
    <w:rsid w:val="002221C7"/>
    <w:rsid w:val="00222556"/>
    <w:rsid w:val="00222813"/>
    <w:rsid w:val="00224284"/>
    <w:rsid w:val="002268F7"/>
    <w:rsid w:val="00227508"/>
    <w:rsid w:val="00227C68"/>
    <w:rsid w:val="00230654"/>
    <w:rsid w:val="002308BB"/>
    <w:rsid w:val="002323F8"/>
    <w:rsid w:val="00235286"/>
    <w:rsid w:val="00235D31"/>
    <w:rsid w:val="00235E11"/>
    <w:rsid w:val="00235E5E"/>
    <w:rsid w:val="0023661A"/>
    <w:rsid w:val="0023699E"/>
    <w:rsid w:val="00240B36"/>
    <w:rsid w:val="00240E76"/>
    <w:rsid w:val="00240EE4"/>
    <w:rsid w:val="00245344"/>
    <w:rsid w:val="00247272"/>
    <w:rsid w:val="00247D20"/>
    <w:rsid w:val="002536A6"/>
    <w:rsid w:val="0025797D"/>
    <w:rsid w:val="00261542"/>
    <w:rsid w:val="00261B6B"/>
    <w:rsid w:val="00262F48"/>
    <w:rsid w:val="00266BE4"/>
    <w:rsid w:val="00267E46"/>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3B02"/>
    <w:rsid w:val="002F420E"/>
    <w:rsid w:val="002F464E"/>
    <w:rsid w:val="002F5704"/>
    <w:rsid w:val="002F5E69"/>
    <w:rsid w:val="002F5FED"/>
    <w:rsid w:val="002F6A1A"/>
    <w:rsid w:val="00300858"/>
    <w:rsid w:val="0030128E"/>
    <w:rsid w:val="003017E9"/>
    <w:rsid w:val="0030188D"/>
    <w:rsid w:val="00301C8E"/>
    <w:rsid w:val="00302630"/>
    <w:rsid w:val="0030365D"/>
    <w:rsid w:val="00304FD0"/>
    <w:rsid w:val="00305890"/>
    <w:rsid w:val="003076DA"/>
    <w:rsid w:val="003101ED"/>
    <w:rsid w:val="00310911"/>
    <w:rsid w:val="00311052"/>
    <w:rsid w:val="00311109"/>
    <w:rsid w:val="00311F8A"/>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1CF"/>
    <w:rsid w:val="003421F9"/>
    <w:rsid w:val="00345340"/>
    <w:rsid w:val="00345750"/>
    <w:rsid w:val="00347444"/>
    <w:rsid w:val="003477AA"/>
    <w:rsid w:val="00350AC6"/>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BFE"/>
    <w:rsid w:val="00371E97"/>
    <w:rsid w:val="00374F4C"/>
    <w:rsid w:val="00375545"/>
    <w:rsid w:val="00376242"/>
    <w:rsid w:val="00376753"/>
    <w:rsid w:val="00377168"/>
    <w:rsid w:val="00377640"/>
    <w:rsid w:val="0038118E"/>
    <w:rsid w:val="003816D7"/>
    <w:rsid w:val="003817AE"/>
    <w:rsid w:val="00381A49"/>
    <w:rsid w:val="00382A4E"/>
    <w:rsid w:val="00382E3F"/>
    <w:rsid w:val="00385BDF"/>
    <w:rsid w:val="00385D30"/>
    <w:rsid w:val="00386ECB"/>
    <w:rsid w:val="00386F3C"/>
    <w:rsid w:val="003915DA"/>
    <w:rsid w:val="00391E73"/>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9C8"/>
    <w:rsid w:val="003C17CB"/>
    <w:rsid w:val="003C1A5D"/>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E7216"/>
    <w:rsid w:val="003F03D4"/>
    <w:rsid w:val="003F1E24"/>
    <w:rsid w:val="003F2FA1"/>
    <w:rsid w:val="003F463C"/>
    <w:rsid w:val="003F585A"/>
    <w:rsid w:val="003F7B70"/>
    <w:rsid w:val="00400DE8"/>
    <w:rsid w:val="00401DC1"/>
    <w:rsid w:val="00401E51"/>
    <w:rsid w:val="00407693"/>
    <w:rsid w:val="00407B43"/>
    <w:rsid w:val="00407FF5"/>
    <w:rsid w:val="004111CD"/>
    <w:rsid w:val="00412E95"/>
    <w:rsid w:val="00414021"/>
    <w:rsid w:val="00415739"/>
    <w:rsid w:val="00416198"/>
    <w:rsid w:val="004164BD"/>
    <w:rsid w:val="00420766"/>
    <w:rsid w:val="00420EEC"/>
    <w:rsid w:val="004217BF"/>
    <w:rsid w:val="00422032"/>
    <w:rsid w:val="004235A7"/>
    <w:rsid w:val="00424CAC"/>
    <w:rsid w:val="00426E14"/>
    <w:rsid w:val="004276C1"/>
    <w:rsid w:val="00427BEB"/>
    <w:rsid w:val="00430526"/>
    <w:rsid w:val="00432F27"/>
    <w:rsid w:val="00434099"/>
    <w:rsid w:val="004344D5"/>
    <w:rsid w:val="00435E9B"/>
    <w:rsid w:val="0043608B"/>
    <w:rsid w:val="0043638C"/>
    <w:rsid w:val="004368EF"/>
    <w:rsid w:val="00436E23"/>
    <w:rsid w:val="00440C76"/>
    <w:rsid w:val="004413D5"/>
    <w:rsid w:val="00442734"/>
    <w:rsid w:val="00442A90"/>
    <w:rsid w:val="00444120"/>
    <w:rsid w:val="004445CE"/>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2CFC"/>
    <w:rsid w:val="004A534B"/>
    <w:rsid w:val="004A5579"/>
    <w:rsid w:val="004A5B84"/>
    <w:rsid w:val="004B15D4"/>
    <w:rsid w:val="004B2B36"/>
    <w:rsid w:val="004B3458"/>
    <w:rsid w:val="004B4AF5"/>
    <w:rsid w:val="004B5D24"/>
    <w:rsid w:val="004B7BA2"/>
    <w:rsid w:val="004C007D"/>
    <w:rsid w:val="004C165C"/>
    <w:rsid w:val="004C1700"/>
    <w:rsid w:val="004C5F6E"/>
    <w:rsid w:val="004C694A"/>
    <w:rsid w:val="004D15C6"/>
    <w:rsid w:val="004D1E53"/>
    <w:rsid w:val="004D389E"/>
    <w:rsid w:val="004D42E5"/>
    <w:rsid w:val="004D6A67"/>
    <w:rsid w:val="004D6FCD"/>
    <w:rsid w:val="004D724A"/>
    <w:rsid w:val="004D777B"/>
    <w:rsid w:val="004D7D7F"/>
    <w:rsid w:val="004E16DB"/>
    <w:rsid w:val="004E1727"/>
    <w:rsid w:val="004E5CB7"/>
    <w:rsid w:val="004E6CC0"/>
    <w:rsid w:val="004E6D51"/>
    <w:rsid w:val="004F7D93"/>
    <w:rsid w:val="00502158"/>
    <w:rsid w:val="00502564"/>
    <w:rsid w:val="00502566"/>
    <w:rsid w:val="005028DA"/>
    <w:rsid w:val="00502B5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47BA8"/>
    <w:rsid w:val="005500FA"/>
    <w:rsid w:val="00550F14"/>
    <w:rsid w:val="0055196F"/>
    <w:rsid w:val="00552BCF"/>
    <w:rsid w:val="005536A8"/>
    <w:rsid w:val="00553CC7"/>
    <w:rsid w:val="00556D58"/>
    <w:rsid w:val="00557BE6"/>
    <w:rsid w:val="00561BCA"/>
    <w:rsid w:val="005624C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4B29"/>
    <w:rsid w:val="00595B53"/>
    <w:rsid w:val="00597B8B"/>
    <w:rsid w:val="00597BC9"/>
    <w:rsid w:val="005A1022"/>
    <w:rsid w:val="005A27A4"/>
    <w:rsid w:val="005A457B"/>
    <w:rsid w:val="005A6BB6"/>
    <w:rsid w:val="005B0D51"/>
    <w:rsid w:val="005B103E"/>
    <w:rsid w:val="005B183C"/>
    <w:rsid w:val="005B20CB"/>
    <w:rsid w:val="005B284E"/>
    <w:rsid w:val="005B4C2F"/>
    <w:rsid w:val="005B564D"/>
    <w:rsid w:val="005B6AEB"/>
    <w:rsid w:val="005C02AC"/>
    <w:rsid w:val="005C150D"/>
    <w:rsid w:val="005C186C"/>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5024"/>
    <w:rsid w:val="00617B41"/>
    <w:rsid w:val="006228D4"/>
    <w:rsid w:val="00624121"/>
    <w:rsid w:val="00626762"/>
    <w:rsid w:val="0062761B"/>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45742"/>
    <w:rsid w:val="00650DF2"/>
    <w:rsid w:val="00653AAD"/>
    <w:rsid w:val="00654543"/>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04E1"/>
    <w:rsid w:val="006A054E"/>
    <w:rsid w:val="006A1607"/>
    <w:rsid w:val="006A17A2"/>
    <w:rsid w:val="006A2F03"/>
    <w:rsid w:val="006A3BCE"/>
    <w:rsid w:val="006A5D50"/>
    <w:rsid w:val="006A6F6D"/>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5F0"/>
    <w:rsid w:val="006E5BD6"/>
    <w:rsid w:val="006E6279"/>
    <w:rsid w:val="006E735E"/>
    <w:rsid w:val="006F1CA9"/>
    <w:rsid w:val="006F2ED3"/>
    <w:rsid w:val="006F54C7"/>
    <w:rsid w:val="006F59F9"/>
    <w:rsid w:val="006F61CA"/>
    <w:rsid w:val="006F65D5"/>
    <w:rsid w:val="006F7ECF"/>
    <w:rsid w:val="00700331"/>
    <w:rsid w:val="00702C27"/>
    <w:rsid w:val="007039B6"/>
    <w:rsid w:val="00706509"/>
    <w:rsid w:val="00711A63"/>
    <w:rsid w:val="00712976"/>
    <w:rsid w:val="00715A22"/>
    <w:rsid w:val="00717A42"/>
    <w:rsid w:val="0072161D"/>
    <w:rsid w:val="00723884"/>
    <w:rsid w:val="00723B09"/>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553"/>
    <w:rsid w:val="00746A96"/>
    <w:rsid w:val="007472F6"/>
    <w:rsid w:val="00747BC4"/>
    <w:rsid w:val="00747DA2"/>
    <w:rsid w:val="00750365"/>
    <w:rsid w:val="00750A0E"/>
    <w:rsid w:val="007523A3"/>
    <w:rsid w:val="007544B3"/>
    <w:rsid w:val="00755D4D"/>
    <w:rsid w:val="00755F94"/>
    <w:rsid w:val="00756738"/>
    <w:rsid w:val="00757F96"/>
    <w:rsid w:val="007606E7"/>
    <w:rsid w:val="007608E9"/>
    <w:rsid w:val="0076142D"/>
    <w:rsid w:val="0076378D"/>
    <w:rsid w:val="00765D4F"/>
    <w:rsid w:val="00766016"/>
    <w:rsid w:val="007665D1"/>
    <w:rsid w:val="00770BE8"/>
    <w:rsid w:val="00770E5F"/>
    <w:rsid w:val="00770EDC"/>
    <w:rsid w:val="00771783"/>
    <w:rsid w:val="0077207B"/>
    <w:rsid w:val="0077289C"/>
    <w:rsid w:val="00772B15"/>
    <w:rsid w:val="00775B60"/>
    <w:rsid w:val="00775CC1"/>
    <w:rsid w:val="00782E91"/>
    <w:rsid w:val="00783D69"/>
    <w:rsid w:val="00785748"/>
    <w:rsid w:val="00786597"/>
    <w:rsid w:val="00787529"/>
    <w:rsid w:val="007915BC"/>
    <w:rsid w:val="00792806"/>
    <w:rsid w:val="007928F7"/>
    <w:rsid w:val="00792D54"/>
    <w:rsid w:val="00793D06"/>
    <w:rsid w:val="00793F0B"/>
    <w:rsid w:val="00796764"/>
    <w:rsid w:val="00797165"/>
    <w:rsid w:val="007A11D9"/>
    <w:rsid w:val="007A3792"/>
    <w:rsid w:val="007A70E2"/>
    <w:rsid w:val="007B0266"/>
    <w:rsid w:val="007B0277"/>
    <w:rsid w:val="007B0315"/>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88A"/>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5376"/>
    <w:rsid w:val="00807932"/>
    <w:rsid w:val="00807E11"/>
    <w:rsid w:val="00810146"/>
    <w:rsid w:val="00814359"/>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C78"/>
    <w:rsid w:val="00833BA8"/>
    <w:rsid w:val="00835237"/>
    <w:rsid w:val="00835F3D"/>
    <w:rsid w:val="00837572"/>
    <w:rsid w:val="008404E1"/>
    <w:rsid w:val="00840F5D"/>
    <w:rsid w:val="00841395"/>
    <w:rsid w:val="008443A7"/>
    <w:rsid w:val="00845C3E"/>
    <w:rsid w:val="008461D5"/>
    <w:rsid w:val="008476B1"/>
    <w:rsid w:val="0085112F"/>
    <w:rsid w:val="0085129F"/>
    <w:rsid w:val="00853866"/>
    <w:rsid w:val="0085675E"/>
    <w:rsid w:val="008576F2"/>
    <w:rsid w:val="00857F77"/>
    <w:rsid w:val="008604DA"/>
    <w:rsid w:val="00860A97"/>
    <w:rsid w:val="008648EE"/>
    <w:rsid w:val="0086664C"/>
    <w:rsid w:val="008668C3"/>
    <w:rsid w:val="008710F7"/>
    <w:rsid w:val="00872D96"/>
    <w:rsid w:val="008737EE"/>
    <w:rsid w:val="0087383C"/>
    <w:rsid w:val="00873D57"/>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AEF"/>
    <w:rsid w:val="008A7D86"/>
    <w:rsid w:val="008B07BC"/>
    <w:rsid w:val="008B1437"/>
    <w:rsid w:val="008B301C"/>
    <w:rsid w:val="008B3A03"/>
    <w:rsid w:val="008B47B0"/>
    <w:rsid w:val="008B6801"/>
    <w:rsid w:val="008C05A2"/>
    <w:rsid w:val="008C316C"/>
    <w:rsid w:val="008C421A"/>
    <w:rsid w:val="008C5167"/>
    <w:rsid w:val="008C55F0"/>
    <w:rsid w:val="008C5C1C"/>
    <w:rsid w:val="008C744A"/>
    <w:rsid w:val="008D2028"/>
    <w:rsid w:val="008D3258"/>
    <w:rsid w:val="008D3489"/>
    <w:rsid w:val="008D6837"/>
    <w:rsid w:val="008E09DB"/>
    <w:rsid w:val="008E1AED"/>
    <w:rsid w:val="008E2310"/>
    <w:rsid w:val="008E2891"/>
    <w:rsid w:val="008E38C6"/>
    <w:rsid w:val="008E3C90"/>
    <w:rsid w:val="008E4048"/>
    <w:rsid w:val="008E4A30"/>
    <w:rsid w:val="008E4C0F"/>
    <w:rsid w:val="008E58F9"/>
    <w:rsid w:val="008E59AA"/>
    <w:rsid w:val="008E6721"/>
    <w:rsid w:val="008E725C"/>
    <w:rsid w:val="008E7392"/>
    <w:rsid w:val="008F06A3"/>
    <w:rsid w:val="008F073A"/>
    <w:rsid w:val="008F0D5C"/>
    <w:rsid w:val="008F3392"/>
    <w:rsid w:val="008F4351"/>
    <w:rsid w:val="008F5485"/>
    <w:rsid w:val="008F5C49"/>
    <w:rsid w:val="008F6511"/>
    <w:rsid w:val="008F72A8"/>
    <w:rsid w:val="009001DC"/>
    <w:rsid w:val="009037E0"/>
    <w:rsid w:val="00906AA6"/>
    <w:rsid w:val="00907B1A"/>
    <w:rsid w:val="00911017"/>
    <w:rsid w:val="00911FC8"/>
    <w:rsid w:val="009126FB"/>
    <w:rsid w:val="00914234"/>
    <w:rsid w:val="00915A88"/>
    <w:rsid w:val="009210FD"/>
    <w:rsid w:val="0092171E"/>
    <w:rsid w:val="00922054"/>
    <w:rsid w:val="00922B43"/>
    <w:rsid w:val="00923F10"/>
    <w:rsid w:val="00924373"/>
    <w:rsid w:val="009258C5"/>
    <w:rsid w:val="00932DEF"/>
    <w:rsid w:val="00937903"/>
    <w:rsid w:val="0094070B"/>
    <w:rsid w:val="0094090A"/>
    <w:rsid w:val="0094322F"/>
    <w:rsid w:val="00943CEC"/>
    <w:rsid w:val="0094433A"/>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221E"/>
    <w:rsid w:val="00973DE9"/>
    <w:rsid w:val="009759CE"/>
    <w:rsid w:val="009759D4"/>
    <w:rsid w:val="00975A67"/>
    <w:rsid w:val="00975DC9"/>
    <w:rsid w:val="00981B42"/>
    <w:rsid w:val="00982412"/>
    <w:rsid w:val="009845F7"/>
    <w:rsid w:val="009866AD"/>
    <w:rsid w:val="00987CD9"/>
    <w:rsid w:val="009912B8"/>
    <w:rsid w:val="009918B5"/>
    <w:rsid w:val="0099237D"/>
    <w:rsid w:val="00992FFD"/>
    <w:rsid w:val="009934DE"/>
    <w:rsid w:val="0099530B"/>
    <w:rsid w:val="00996549"/>
    <w:rsid w:val="00996EB9"/>
    <w:rsid w:val="00997F7A"/>
    <w:rsid w:val="009A0AC3"/>
    <w:rsid w:val="009A11D6"/>
    <w:rsid w:val="009A1300"/>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3E2"/>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4959"/>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3BCF"/>
    <w:rsid w:val="00A442A0"/>
    <w:rsid w:val="00A44405"/>
    <w:rsid w:val="00A4491D"/>
    <w:rsid w:val="00A456E9"/>
    <w:rsid w:val="00A46906"/>
    <w:rsid w:val="00A504F9"/>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0BF"/>
    <w:rsid w:val="00AA25BA"/>
    <w:rsid w:val="00AA2748"/>
    <w:rsid w:val="00AA7D7D"/>
    <w:rsid w:val="00AB0A72"/>
    <w:rsid w:val="00AB3916"/>
    <w:rsid w:val="00AB409F"/>
    <w:rsid w:val="00AB41B7"/>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B002AB"/>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39A2"/>
    <w:rsid w:val="00B14F3C"/>
    <w:rsid w:val="00B14FA6"/>
    <w:rsid w:val="00B15648"/>
    <w:rsid w:val="00B173B5"/>
    <w:rsid w:val="00B1759D"/>
    <w:rsid w:val="00B17944"/>
    <w:rsid w:val="00B209DB"/>
    <w:rsid w:val="00B20CEA"/>
    <w:rsid w:val="00B23E8B"/>
    <w:rsid w:val="00B2626F"/>
    <w:rsid w:val="00B2681D"/>
    <w:rsid w:val="00B2749C"/>
    <w:rsid w:val="00B30663"/>
    <w:rsid w:val="00B30748"/>
    <w:rsid w:val="00B343F5"/>
    <w:rsid w:val="00B34BE8"/>
    <w:rsid w:val="00B364D7"/>
    <w:rsid w:val="00B36800"/>
    <w:rsid w:val="00B40C7E"/>
    <w:rsid w:val="00B41258"/>
    <w:rsid w:val="00B412E3"/>
    <w:rsid w:val="00B414F1"/>
    <w:rsid w:val="00B42B00"/>
    <w:rsid w:val="00B42BAA"/>
    <w:rsid w:val="00B43C1A"/>
    <w:rsid w:val="00B43CD6"/>
    <w:rsid w:val="00B46077"/>
    <w:rsid w:val="00B46B95"/>
    <w:rsid w:val="00B46F67"/>
    <w:rsid w:val="00B470C4"/>
    <w:rsid w:val="00B47BB5"/>
    <w:rsid w:val="00B47F53"/>
    <w:rsid w:val="00B5235A"/>
    <w:rsid w:val="00B5360F"/>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CF7"/>
    <w:rsid w:val="00B76F18"/>
    <w:rsid w:val="00B77FD0"/>
    <w:rsid w:val="00B83415"/>
    <w:rsid w:val="00B83F57"/>
    <w:rsid w:val="00B85C81"/>
    <w:rsid w:val="00B86241"/>
    <w:rsid w:val="00B86843"/>
    <w:rsid w:val="00B902AD"/>
    <w:rsid w:val="00B90897"/>
    <w:rsid w:val="00B91C10"/>
    <w:rsid w:val="00B92630"/>
    <w:rsid w:val="00B928B0"/>
    <w:rsid w:val="00B92FAF"/>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353B"/>
    <w:rsid w:val="00BD456E"/>
    <w:rsid w:val="00BD4D78"/>
    <w:rsid w:val="00BD66F2"/>
    <w:rsid w:val="00BD6D7A"/>
    <w:rsid w:val="00BD7367"/>
    <w:rsid w:val="00BE0024"/>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DF9"/>
    <w:rsid w:val="00C0022D"/>
    <w:rsid w:val="00C02819"/>
    <w:rsid w:val="00C0367C"/>
    <w:rsid w:val="00C03AD5"/>
    <w:rsid w:val="00C03EAD"/>
    <w:rsid w:val="00C06B91"/>
    <w:rsid w:val="00C07BE5"/>
    <w:rsid w:val="00C10B57"/>
    <w:rsid w:val="00C1108B"/>
    <w:rsid w:val="00C11EEC"/>
    <w:rsid w:val="00C1229A"/>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6DF0"/>
    <w:rsid w:val="00C37174"/>
    <w:rsid w:val="00C411CC"/>
    <w:rsid w:val="00C42C1D"/>
    <w:rsid w:val="00C43DE8"/>
    <w:rsid w:val="00C44AFB"/>
    <w:rsid w:val="00C44B1E"/>
    <w:rsid w:val="00C463E8"/>
    <w:rsid w:val="00C50185"/>
    <w:rsid w:val="00C50917"/>
    <w:rsid w:val="00C53462"/>
    <w:rsid w:val="00C53A70"/>
    <w:rsid w:val="00C5531F"/>
    <w:rsid w:val="00C5621D"/>
    <w:rsid w:val="00C57328"/>
    <w:rsid w:val="00C57985"/>
    <w:rsid w:val="00C61B80"/>
    <w:rsid w:val="00C625D6"/>
    <w:rsid w:val="00C62B77"/>
    <w:rsid w:val="00C634D0"/>
    <w:rsid w:val="00C644AB"/>
    <w:rsid w:val="00C646A4"/>
    <w:rsid w:val="00C65176"/>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4B9"/>
    <w:rsid w:val="00C83D3F"/>
    <w:rsid w:val="00C85D2A"/>
    <w:rsid w:val="00C8664E"/>
    <w:rsid w:val="00C919BE"/>
    <w:rsid w:val="00C91EF5"/>
    <w:rsid w:val="00C93A41"/>
    <w:rsid w:val="00C940F6"/>
    <w:rsid w:val="00C9624E"/>
    <w:rsid w:val="00C96A15"/>
    <w:rsid w:val="00C97933"/>
    <w:rsid w:val="00C97E59"/>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47"/>
    <w:rsid w:val="00CD19C2"/>
    <w:rsid w:val="00CD314F"/>
    <w:rsid w:val="00CD4759"/>
    <w:rsid w:val="00CD64A8"/>
    <w:rsid w:val="00CE0206"/>
    <w:rsid w:val="00CE0FC8"/>
    <w:rsid w:val="00CE1098"/>
    <w:rsid w:val="00CE18AB"/>
    <w:rsid w:val="00CE1A52"/>
    <w:rsid w:val="00CE2F57"/>
    <w:rsid w:val="00CE559B"/>
    <w:rsid w:val="00CE58F2"/>
    <w:rsid w:val="00CE59F5"/>
    <w:rsid w:val="00CE5F35"/>
    <w:rsid w:val="00CE733E"/>
    <w:rsid w:val="00CE7E3F"/>
    <w:rsid w:val="00CF07C8"/>
    <w:rsid w:val="00CF0A15"/>
    <w:rsid w:val="00CF0C75"/>
    <w:rsid w:val="00CF3146"/>
    <w:rsid w:val="00CF44D1"/>
    <w:rsid w:val="00CF4A96"/>
    <w:rsid w:val="00CF5871"/>
    <w:rsid w:val="00CF5FFB"/>
    <w:rsid w:val="00CF6020"/>
    <w:rsid w:val="00CF68E7"/>
    <w:rsid w:val="00D00BE5"/>
    <w:rsid w:val="00D01769"/>
    <w:rsid w:val="00D01E7C"/>
    <w:rsid w:val="00D0321E"/>
    <w:rsid w:val="00D04644"/>
    <w:rsid w:val="00D04FDB"/>
    <w:rsid w:val="00D05951"/>
    <w:rsid w:val="00D059BE"/>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F73"/>
    <w:rsid w:val="00D212B6"/>
    <w:rsid w:val="00D21AEC"/>
    <w:rsid w:val="00D235E6"/>
    <w:rsid w:val="00D23E74"/>
    <w:rsid w:val="00D24721"/>
    <w:rsid w:val="00D26F39"/>
    <w:rsid w:val="00D27745"/>
    <w:rsid w:val="00D27B43"/>
    <w:rsid w:val="00D314B0"/>
    <w:rsid w:val="00D34258"/>
    <w:rsid w:val="00D34B1C"/>
    <w:rsid w:val="00D36843"/>
    <w:rsid w:val="00D3712A"/>
    <w:rsid w:val="00D377E6"/>
    <w:rsid w:val="00D37C89"/>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57E0"/>
    <w:rsid w:val="00D66F75"/>
    <w:rsid w:val="00D67A24"/>
    <w:rsid w:val="00D67AC8"/>
    <w:rsid w:val="00D710A1"/>
    <w:rsid w:val="00D7344D"/>
    <w:rsid w:val="00D74307"/>
    <w:rsid w:val="00D756ED"/>
    <w:rsid w:val="00D75733"/>
    <w:rsid w:val="00D77FF1"/>
    <w:rsid w:val="00D80CB1"/>
    <w:rsid w:val="00D80F85"/>
    <w:rsid w:val="00D81183"/>
    <w:rsid w:val="00D8183D"/>
    <w:rsid w:val="00D827BB"/>
    <w:rsid w:val="00D83508"/>
    <w:rsid w:val="00D853F4"/>
    <w:rsid w:val="00D86D54"/>
    <w:rsid w:val="00D87E97"/>
    <w:rsid w:val="00D90F40"/>
    <w:rsid w:val="00D91899"/>
    <w:rsid w:val="00D947B1"/>
    <w:rsid w:val="00D950A0"/>
    <w:rsid w:val="00D9668B"/>
    <w:rsid w:val="00D973B6"/>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D1807"/>
    <w:rsid w:val="00DD192D"/>
    <w:rsid w:val="00DD2A84"/>
    <w:rsid w:val="00DD35F5"/>
    <w:rsid w:val="00DD43D9"/>
    <w:rsid w:val="00DD4909"/>
    <w:rsid w:val="00DD7A4C"/>
    <w:rsid w:val="00DE3102"/>
    <w:rsid w:val="00DE39A2"/>
    <w:rsid w:val="00DE42B8"/>
    <w:rsid w:val="00DE5A00"/>
    <w:rsid w:val="00DE5E3A"/>
    <w:rsid w:val="00DE6180"/>
    <w:rsid w:val="00DE6319"/>
    <w:rsid w:val="00DE6A18"/>
    <w:rsid w:val="00DF095A"/>
    <w:rsid w:val="00DF1FDF"/>
    <w:rsid w:val="00DF2252"/>
    <w:rsid w:val="00DF2D69"/>
    <w:rsid w:val="00DF6B46"/>
    <w:rsid w:val="00DF6C9F"/>
    <w:rsid w:val="00DF7F9D"/>
    <w:rsid w:val="00E00D87"/>
    <w:rsid w:val="00E01C11"/>
    <w:rsid w:val="00E02665"/>
    <w:rsid w:val="00E04058"/>
    <w:rsid w:val="00E0496E"/>
    <w:rsid w:val="00E07891"/>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0B85"/>
    <w:rsid w:val="00E610E2"/>
    <w:rsid w:val="00E622AE"/>
    <w:rsid w:val="00E6309C"/>
    <w:rsid w:val="00E63262"/>
    <w:rsid w:val="00E65882"/>
    <w:rsid w:val="00E70636"/>
    <w:rsid w:val="00E70EAC"/>
    <w:rsid w:val="00E72717"/>
    <w:rsid w:val="00E73F75"/>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52D"/>
    <w:rsid w:val="00EC1B95"/>
    <w:rsid w:val="00EC2786"/>
    <w:rsid w:val="00EC2E50"/>
    <w:rsid w:val="00EC3679"/>
    <w:rsid w:val="00EC3C41"/>
    <w:rsid w:val="00EC3C98"/>
    <w:rsid w:val="00EC402D"/>
    <w:rsid w:val="00EC547E"/>
    <w:rsid w:val="00EC703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1F3"/>
    <w:rsid w:val="00F07379"/>
    <w:rsid w:val="00F075D2"/>
    <w:rsid w:val="00F0781F"/>
    <w:rsid w:val="00F10053"/>
    <w:rsid w:val="00F101BC"/>
    <w:rsid w:val="00F10737"/>
    <w:rsid w:val="00F10798"/>
    <w:rsid w:val="00F10FEA"/>
    <w:rsid w:val="00F11183"/>
    <w:rsid w:val="00F11857"/>
    <w:rsid w:val="00F1206A"/>
    <w:rsid w:val="00F122E5"/>
    <w:rsid w:val="00F13A2B"/>
    <w:rsid w:val="00F143E5"/>
    <w:rsid w:val="00F176D5"/>
    <w:rsid w:val="00F17B5A"/>
    <w:rsid w:val="00F20127"/>
    <w:rsid w:val="00F21AF3"/>
    <w:rsid w:val="00F21BF5"/>
    <w:rsid w:val="00F235AE"/>
    <w:rsid w:val="00F246B5"/>
    <w:rsid w:val="00F2473A"/>
    <w:rsid w:val="00F2484C"/>
    <w:rsid w:val="00F264D7"/>
    <w:rsid w:val="00F26917"/>
    <w:rsid w:val="00F27670"/>
    <w:rsid w:val="00F32E88"/>
    <w:rsid w:val="00F33491"/>
    <w:rsid w:val="00F34014"/>
    <w:rsid w:val="00F342AB"/>
    <w:rsid w:val="00F37DA4"/>
    <w:rsid w:val="00F42192"/>
    <w:rsid w:val="00F43063"/>
    <w:rsid w:val="00F43480"/>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B55"/>
    <w:rsid w:val="00F5793E"/>
    <w:rsid w:val="00F57A80"/>
    <w:rsid w:val="00F601A3"/>
    <w:rsid w:val="00F61AA9"/>
    <w:rsid w:val="00F654F5"/>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1C44"/>
    <w:rsid w:val="00FA3B1A"/>
    <w:rsid w:val="00FA4764"/>
    <w:rsid w:val="00FA53CE"/>
    <w:rsid w:val="00FA5641"/>
    <w:rsid w:val="00FA5B32"/>
    <w:rsid w:val="00FA77D8"/>
    <w:rsid w:val="00FB19E4"/>
    <w:rsid w:val="00FB20C5"/>
    <w:rsid w:val="00FB27DE"/>
    <w:rsid w:val="00FB6254"/>
    <w:rsid w:val="00FB790D"/>
    <w:rsid w:val="00FC15C7"/>
    <w:rsid w:val="00FC2769"/>
    <w:rsid w:val="00FC54AA"/>
    <w:rsid w:val="00FD0A89"/>
    <w:rsid w:val="00FD0B39"/>
    <w:rsid w:val="00FD21F9"/>
    <w:rsid w:val="00FD2385"/>
    <w:rsid w:val="00FD4385"/>
    <w:rsid w:val="00FD51CC"/>
    <w:rsid w:val="00FD6134"/>
    <w:rsid w:val="00FD633A"/>
    <w:rsid w:val="00FD6C33"/>
    <w:rsid w:val="00FE0AE9"/>
    <w:rsid w:val="00FE227C"/>
    <w:rsid w:val="00FE3FBF"/>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C593-92F6-40C8-B326-6E577491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1260</Words>
  <Characters>7185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18</cp:revision>
  <dcterms:created xsi:type="dcterms:W3CDTF">2022-12-15T10:57:00Z</dcterms:created>
  <dcterms:modified xsi:type="dcterms:W3CDTF">2023-01-17T14:23:00Z</dcterms:modified>
</cp:coreProperties>
</file>